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BD7" w:rsidRDefault="007F5E67" w:rsidP="00BE7165">
      <w:pPr>
        <w:pStyle w:val="Heading1"/>
      </w:pPr>
      <w:r>
        <w:rPr>
          <w:noProof/>
          <w:lang w:eastAsia="en-GB"/>
        </w:rPr>
        <w:drawing>
          <wp:anchor distT="0" distB="0" distL="114300" distR="114300" simplePos="0" relativeHeight="251659264" behindDoc="0" locked="0" layoutInCell="1" allowOverlap="1" wp14:anchorId="23107C30" wp14:editId="4A7913C1">
            <wp:simplePos x="0" y="0"/>
            <wp:positionH relativeFrom="column">
              <wp:posOffset>-102870</wp:posOffset>
            </wp:positionH>
            <wp:positionV relativeFrom="paragraph">
              <wp:posOffset>-200025</wp:posOffset>
            </wp:positionV>
            <wp:extent cx="2257662" cy="942975"/>
            <wp:effectExtent l="0" t="0" r="9525" b="0"/>
            <wp:wrapNone/>
            <wp:docPr id="3" name="Picture 3" descr="W:\MNTB\GAFT.NT\Logos\2016 Logos\MNTB_300_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NTB\GAFT.NT\Logos\2016 Logos\MNTB_300_bord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7662"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2BD7" w:rsidRPr="003749EB" w:rsidRDefault="006F2BD7" w:rsidP="006F2BD7">
      <w:pPr>
        <w:tabs>
          <w:tab w:val="left" w:pos="5820"/>
        </w:tabs>
      </w:pPr>
    </w:p>
    <w:p w:rsidR="006F2BD7" w:rsidRPr="00256B48" w:rsidRDefault="006F2BD7" w:rsidP="006F2BD7">
      <w:pPr>
        <w:jc w:val="right"/>
      </w:pPr>
    </w:p>
    <w:p w:rsidR="006F2BD7" w:rsidRPr="00256B48" w:rsidRDefault="006F2BD7" w:rsidP="006F2BD7">
      <w:pPr>
        <w:jc w:val="right"/>
        <w:rPr>
          <w:i/>
        </w:rPr>
      </w:pPr>
    </w:p>
    <w:p w:rsidR="006F2BD7" w:rsidRDefault="006F2BD7" w:rsidP="006F2BD7">
      <w:pPr>
        <w:jc w:val="right"/>
      </w:pPr>
    </w:p>
    <w:p w:rsidR="006F2BD7" w:rsidRDefault="005B0590" w:rsidP="006F2BD7">
      <w:pPr>
        <w:pStyle w:val="Heading2"/>
      </w:pPr>
      <w:r>
        <w:t>Annual p</w:t>
      </w:r>
      <w:r w:rsidR="007F5E67">
        <w:t>rogramme review s</w:t>
      </w:r>
      <w:r w:rsidR="006F2BD7">
        <w:t xml:space="preserve">eminar </w:t>
      </w:r>
    </w:p>
    <w:p w:rsidR="00AF5F38" w:rsidRDefault="00AF5F38" w:rsidP="00AF5F38">
      <w:pPr>
        <w:pStyle w:val="NoSpacing"/>
      </w:pPr>
    </w:p>
    <w:p w:rsidR="00AF5F38" w:rsidRDefault="00AF5F38" w:rsidP="00AF5F38">
      <w:pPr>
        <w:pStyle w:val="NoSpacing"/>
      </w:pPr>
      <w:r>
        <w:t>Thursday 27 April 2017</w:t>
      </w:r>
    </w:p>
    <w:p w:rsidR="005B0590" w:rsidRDefault="005B0590" w:rsidP="005B0590"/>
    <w:p w:rsidR="005B0590" w:rsidRDefault="005B0590" w:rsidP="005B0590">
      <w:pPr>
        <w:rPr>
          <w:b/>
          <w:sz w:val="24"/>
          <w:szCs w:val="24"/>
        </w:rPr>
      </w:pPr>
      <w:r w:rsidRPr="005B0590">
        <w:rPr>
          <w:b/>
          <w:sz w:val="24"/>
          <w:szCs w:val="24"/>
        </w:rPr>
        <w:t>Seminar report</w:t>
      </w:r>
    </w:p>
    <w:p w:rsidR="00756F14" w:rsidRDefault="00756F14" w:rsidP="005B0590">
      <w:pPr>
        <w:rPr>
          <w:b/>
          <w:sz w:val="24"/>
          <w:szCs w:val="24"/>
        </w:rPr>
      </w:pPr>
    </w:p>
    <w:p w:rsidR="00756F14" w:rsidRPr="00756F14" w:rsidRDefault="00756F14" w:rsidP="005B0590">
      <w:pPr>
        <w:rPr>
          <w:b/>
        </w:rPr>
      </w:pPr>
      <w:r w:rsidRPr="00756F14">
        <w:rPr>
          <w:b/>
        </w:rPr>
        <w:t>Introduction</w:t>
      </w:r>
    </w:p>
    <w:p w:rsidR="005B0590" w:rsidRDefault="005B0590" w:rsidP="005B0590"/>
    <w:p w:rsidR="00F32BFA" w:rsidRDefault="005B0590" w:rsidP="005B0590">
      <w:pPr>
        <w:ind w:left="567" w:hanging="567"/>
      </w:pPr>
      <w:r>
        <w:t>1.</w:t>
      </w:r>
      <w:r>
        <w:tab/>
        <w:t>The Annual Programme Review seminar was well attended by sponsoring companies, college and university staff, officer cadets and rating apprentices, with representation from the MCA, Nautilus International and the RMT.</w:t>
      </w:r>
      <w:r w:rsidR="00641BAE">
        <w:t xml:space="preserve">  Officer </w:t>
      </w:r>
      <w:proofErr w:type="gramStart"/>
      <w:r w:rsidR="00641BAE">
        <w:t>cadet</w:t>
      </w:r>
      <w:proofErr w:type="gramEnd"/>
      <w:r w:rsidR="00641BAE">
        <w:t xml:space="preserve"> and</w:t>
      </w:r>
      <w:r w:rsidR="00F32BFA">
        <w:t xml:space="preserve"> rating apprentice attendance is very valuable</w:t>
      </w:r>
      <w:r w:rsidR="00641BAE">
        <w:t xml:space="preserve">, providing the opportunity to hear first-hand </w:t>
      </w:r>
      <w:r w:rsidR="00F32BFA">
        <w:t>from</w:t>
      </w:r>
      <w:r w:rsidR="00641BAE">
        <w:t xml:space="preserve"> these new entrant trainees</w:t>
      </w:r>
      <w:r w:rsidR="00F32BFA">
        <w:t xml:space="preserve"> about their training and for them to provide input into specific review issues.  This year has seen the highest number of trainees at this meeting and the MNTB is grateful to companies and colleges/universities for enabling their attendance.    The list of attendees is provided at Appendix A.</w:t>
      </w:r>
    </w:p>
    <w:p w:rsidR="00F32BFA" w:rsidRDefault="00F32BFA" w:rsidP="005B0590">
      <w:pPr>
        <w:ind w:left="567" w:hanging="567"/>
      </w:pPr>
    </w:p>
    <w:p w:rsidR="00F32BFA" w:rsidRDefault="00F32BFA" w:rsidP="005B0590">
      <w:pPr>
        <w:ind w:left="567" w:hanging="567"/>
      </w:pPr>
      <w:r>
        <w:t>2.</w:t>
      </w:r>
      <w:r>
        <w:tab/>
        <w:t xml:space="preserve">The </w:t>
      </w:r>
      <w:r w:rsidR="00FA7CBD">
        <w:t>programme</w:t>
      </w:r>
      <w:r>
        <w:t xml:space="preserve"> and purpose of the seminar is provided at Appendix B.</w:t>
      </w:r>
      <w:r w:rsidR="001D35D3">
        <w:t xml:space="preserve">  This report and all seminar presentations </w:t>
      </w:r>
      <w:r w:rsidR="005C6171">
        <w:t xml:space="preserve">(as identified in para 3, below) </w:t>
      </w:r>
      <w:r w:rsidR="001D35D3">
        <w:t>will be made available on the MNTB website in the MNTB seminar section of the Industry Information pages</w:t>
      </w:r>
      <w:r w:rsidR="005D255E">
        <w:t>.</w:t>
      </w:r>
      <w:r w:rsidR="001D35D3">
        <w:t xml:space="preserve"> </w:t>
      </w:r>
    </w:p>
    <w:p w:rsidR="00756F14" w:rsidRDefault="00756F14" w:rsidP="005B0590">
      <w:pPr>
        <w:ind w:left="567" w:hanging="567"/>
      </w:pPr>
    </w:p>
    <w:p w:rsidR="00756F14" w:rsidRPr="00756F14" w:rsidRDefault="00756F14" w:rsidP="005B0590">
      <w:pPr>
        <w:ind w:left="567" w:hanging="567"/>
        <w:rPr>
          <w:b/>
        </w:rPr>
      </w:pPr>
      <w:r w:rsidRPr="00756F14">
        <w:rPr>
          <w:b/>
        </w:rPr>
        <w:t>Presentations</w:t>
      </w:r>
    </w:p>
    <w:p w:rsidR="00F32BFA" w:rsidRDefault="00F32BFA" w:rsidP="005B0590">
      <w:pPr>
        <w:ind w:left="567" w:hanging="567"/>
      </w:pPr>
    </w:p>
    <w:p w:rsidR="00756F14" w:rsidRDefault="00F32BFA" w:rsidP="005B0590">
      <w:pPr>
        <w:ind w:left="567" w:hanging="567"/>
      </w:pPr>
      <w:r>
        <w:t xml:space="preserve"> </w:t>
      </w:r>
      <w:r w:rsidR="001D35D3">
        <w:t>3.</w:t>
      </w:r>
      <w:r w:rsidR="001D35D3">
        <w:tab/>
        <w:t xml:space="preserve">Following the </w:t>
      </w:r>
      <w:r w:rsidR="005D255E">
        <w:t xml:space="preserve">welcome and introduction by the chairman, Kevin Slade, the update on cadet training programmes was provided by Glenys Jackson, MNTB Director.  This covered programme statistics, the </w:t>
      </w:r>
      <w:proofErr w:type="spellStart"/>
      <w:r w:rsidR="005D255E">
        <w:t>SMarT</w:t>
      </w:r>
      <w:proofErr w:type="spellEnd"/>
      <w:r w:rsidR="005D255E">
        <w:t xml:space="preserve"> Plus strategy, training berths, </w:t>
      </w:r>
      <w:proofErr w:type="gramStart"/>
      <w:r w:rsidR="005D255E">
        <w:t>industrial</w:t>
      </w:r>
      <w:proofErr w:type="gramEnd"/>
      <w:r w:rsidR="005D255E">
        <w:t xml:space="preserve"> experience for </w:t>
      </w:r>
      <w:r w:rsidR="006A71AE">
        <w:t xml:space="preserve">engineering </w:t>
      </w:r>
      <w:r w:rsidR="005D255E">
        <w:t>officer cadets</w:t>
      </w:r>
      <w:r w:rsidR="006A71AE">
        <w:t xml:space="preserve"> and the update of Training Record Books that is under way.  Mark Burgess, MNTB Training Development Manager, provided information about the Ratings Task Force and related apprenticeship strategy, MNTB website ratings information and rating apprenticeship numbers.  </w:t>
      </w:r>
    </w:p>
    <w:p w:rsidR="00756F14" w:rsidRDefault="00756F14" w:rsidP="005B0590">
      <w:pPr>
        <w:ind w:left="567" w:hanging="567"/>
      </w:pPr>
    </w:p>
    <w:p w:rsidR="00756F14" w:rsidRDefault="00756F14" w:rsidP="005B0590">
      <w:pPr>
        <w:ind w:left="567" w:hanging="567"/>
      </w:pPr>
      <w:r>
        <w:t>4.</w:t>
      </w:r>
      <w:r>
        <w:tab/>
      </w:r>
      <w:r w:rsidR="001B25CB">
        <w:t>The following presentation</w:t>
      </w:r>
      <w:r w:rsidR="006A71AE">
        <w:t xml:space="preserve"> </w:t>
      </w:r>
      <w:r w:rsidR="001B25CB">
        <w:t xml:space="preserve">by </w:t>
      </w:r>
      <w:r w:rsidR="00363580">
        <w:t xml:space="preserve">Delowar Hossein, </w:t>
      </w:r>
      <w:r w:rsidR="006A71AE">
        <w:t>MCA</w:t>
      </w:r>
      <w:r w:rsidR="00363580">
        <w:t xml:space="preserve"> deck examiner,</w:t>
      </w:r>
      <w:r w:rsidR="001B25CB">
        <w:t xml:space="preserve"> </w:t>
      </w:r>
      <w:r w:rsidR="005C6171">
        <w:t xml:space="preserve">covered information about </w:t>
      </w:r>
      <w:r w:rsidR="008D2F37">
        <w:t>T</w:t>
      </w:r>
      <w:r w:rsidR="005C6171">
        <w:t>RB completion</w:t>
      </w:r>
      <w:r w:rsidR="008D2F37">
        <w:t xml:space="preserve"> and oral examination pass rates for the last year</w:t>
      </w:r>
      <w:r w:rsidR="005C6171">
        <w:t>.  It should be noted that, whilst the oral pass rates look poor (some</w:t>
      </w:r>
      <w:r w:rsidR="008D2F37">
        <w:t xml:space="preserve"> 53.4% for deck and 75.5% for engineering), these include those on the overseas experienced seafarer routes, which the MCA </w:t>
      </w:r>
      <w:r>
        <w:t>confirmed have a lower pass rate than UK officer cadets.  For future reference, the MCA has offered to identify UK only pass rates.</w:t>
      </w:r>
    </w:p>
    <w:p w:rsidR="00756F14" w:rsidRDefault="00756F14" w:rsidP="005B0590">
      <w:pPr>
        <w:ind w:left="567" w:hanging="567"/>
      </w:pPr>
    </w:p>
    <w:p w:rsidR="001B25CB" w:rsidRDefault="00756F14" w:rsidP="001B25CB">
      <w:pPr>
        <w:ind w:left="567" w:hanging="567"/>
        <w:rPr>
          <w:lang w:val="en-US"/>
        </w:rPr>
      </w:pPr>
      <w:r>
        <w:t>5.</w:t>
      </w:r>
      <w:r>
        <w:tab/>
        <w:t xml:space="preserve">Presentations were provided by each of the colleges and universities offering cadet and/or rating apprenticeships, so that the overall picture of new entrant training provision across the UK was covered.  NB </w:t>
      </w:r>
      <w:r w:rsidR="00FA7CBD">
        <w:t>–</w:t>
      </w:r>
      <w:r>
        <w:t xml:space="preserve"> </w:t>
      </w:r>
      <w:r w:rsidR="00FA7CBD">
        <w:t xml:space="preserve">several providers were unable to attend, in which instance their programme information was covered by Glenys Jackson, and as such, no </w:t>
      </w:r>
      <w:proofErr w:type="spellStart"/>
      <w:proofErr w:type="gramStart"/>
      <w:r w:rsidR="001B25CB">
        <w:t>powerpoint</w:t>
      </w:r>
      <w:proofErr w:type="spellEnd"/>
      <w:proofErr w:type="gramEnd"/>
      <w:r w:rsidR="001B25CB">
        <w:t xml:space="preserve"> </w:t>
      </w:r>
      <w:r w:rsidR="00FA7CBD">
        <w:t>presentations were availa</w:t>
      </w:r>
      <w:r w:rsidR="001B25CB">
        <w:t xml:space="preserve">ble from </w:t>
      </w:r>
      <w:r w:rsidR="001B25CB" w:rsidRPr="001B25CB">
        <w:rPr>
          <w:lang w:val="en-US"/>
        </w:rPr>
        <w:t>Orkney College and North Kent College</w:t>
      </w:r>
      <w:r w:rsidR="00363580">
        <w:rPr>
          <w:lang w:val="en-US"/>
        </w:rPr>
        <w:t>.</w:t>
      </w:r>
    </w:p>
    <w:p w:rsidR="00363580" w:rsidRDefault="00363580" w:rsidP="001B25CB">
      <w:pPr>
        <w:ind w:left="567" w:hanging="567"/>
        <w:rPr>
          <w:lang w:val="en-US"/>
        </w:rPr>
      </w:pPr>
    </w:p>
    <w:p w:rsidR="00363580" w:rsidRPr="00363580" w:rsidRDefault="00363580" w:rsidP="001B25CB">
      <w:pPr>
        <w:ind w:left="567" w:hanging="567"/>
        <w:rPr>
          <w:b/>
          <w:color w:val="1F497D"/>
          <w:lang w:val="en-US"/>
        </w:rPr>
      </w:pPr>
      <w:r>
        <w:rPr>
          <w:b/>
          <w:lang w:val="en-US"/>
        </w:rPr>
        <w:t>Workshop sessions</w:t>
      </w:r>
    </w:p>
    <w:p w:rsidR="001B25CB" w:rsidRDefault="001B25CB" w:rsidP="001B25CB">
      <w:pPr>
        <w:ind w:left="567" w:hanging="567"/>
        <w:rPr>
          <w:color w:val="1F497D"/>
          <w:lang w:val="en-US"/>
        </w:rPr>
      </w:pPr>
    </w:p>
    <w:p w:rsidR="005B0590" w:rsidRPr="005B0590" w:rsidRDefault="00363580" w:rsidP="001B25CB">
      <w:pPr>
        <w:ind w:left="567" w:hanging="567"/>
      </w:pPr>
      <w:r>
        <w:rPr>
          <w:color w:val="1F497D"/>
          <w:lang w:val="en-US"/>
        </w:rPr>
        <w:t>6.</w:t>
      </w:r>
      <w:r>
        <w:rPr>
          <w:color w:val="1F497D"/>
          <w:lang w:val="en-US"/>
        </w:rPr>
        <w:tab/>
      </w:r>
      <w:r w:rsidRPr="00363580">
        <w:rPr>
          <w:lang w:val="en-US"/>
        </w:rPr>
        <w:t>Workshop sessions</w:t>
      </w:r>
      <w:r>
        <w:t xml:space="preserve"> took place covering the four specific aspects highlighted in Glenys Jackson’s presentation, in para 3, above.  The briefing notes for these are provided at Appendix C.  </w:t>
      </w:r>
      <w:r w:rsidR="007C2E4A">
        <w:t>B</w:t>
      </w:r>
      <w:bookmarkStart w:id="0" w:name="_GoBack"/>
      <w:bookmarkEnd w:id="0"/>
      <w:r w:rsidR="00DB0F89">
        <w:t xml:space="preserve">ullet point feedback from the </w:t>
      </w:r>
      <w:r>
        <w:t xml:space="preserve">workshop discussions is as follows:  </w:t>
      </w:r>
      <w:r w:rsidR="00756F14" w:rsidRPr="00363580">
        <w:t xml:space="preserve"> </w:t>
      </w:r>
      <w:r w:rsidR="008D2F37" w:rsidRPr="00363580">
        <w:t xml:space="preserve">   </w:t>
      </w:r>
      <w:r w:rsidR="005C6171" w:rsidRPr="00363580">
        <w:t xml:space="preserve"> </w:t>
      </w:r>
    </w:p>
    <w:p w:rsidR="00AF5F38" w:rsidRDefault="00AF5F38" w:rsidP="00363580">
      <w:pPr>
        <w:rPr>
          <w:rFonts w:cs="Arial"/>
          <w:b/>
        </w:rPr>
      </w:pPr>
    </w:p>
    <w:p w:rsidR="00AF5F38" w:rsidRPr="00363580" w:rsidRDefault="00AF5F38" w:rsidP="002A085A">
      <w:pPr>
        <w:pStyle w:val="NoSpacing"/>
        <w:ind w:left="851" w:hanging="284"/>
        <w:rPr>
          <w:b w:val="0"/>
          <w:color w:val="auto"/>
          <w:sz w:val="22"/>
        </w:rPr>
      </w:pPr>
      <w:r w:rsidRPr="00363580">
        <w:rPr>
          <w:b w:val="0"/>
          <w:color w:val="auto"/>
          <w:sz w:val="22"/>
        </w:rPr>
        <w:t xml:space="preserve">Workshop 1 – </w:t>
      </w:r>
      <w:proofErr w:type="spellStart"/>
      <w:r w:rsidRPr="00363580">
        <w:rPr>
          <w:b w:val="0"/>
          <w:color w:val="auto"/>
          <w:sz w:val="22"/>
        </w:rPr>
        <w:t>SMarT</w:t>
      </w:r>
      <w:proofErr w:type="spellEnd"/>
      <w:r w:rsidRPr="00363580">
        <w:rPr>
          <w:b w:val="0"/>
          <w:color w:val="auto"/>
          <w:sz w:val="22"/>
        </w:rPr>
        <w:t xml:space="preserve"> Plus</w:t>
      </w:r>
    </w:p>
    <w:p w:rsidR="00AF5F38" w:rsidRDefault="00AF5F38" w:rsidP="002A085A">
      <w:pPr>
        <w:ind w:left="851" w:hanging="284"/>
      </w:pPr>
    </w:p>
    <w:p w:rsidR="00AF5F38" w:rsidRDefault="00614555" w:rsidP="002A085A">
      <w:pPr>
        <w:pStyle w:val="ListParagraph"/>
        <w:numPr>
          <w:ilvl w:val="0"/>
          <w:numId w:val="7"/>
        </w:numPr>
        <w:ind w:left="851" w:hanging="284"/>
      </w:pPr>
      <w:r>
        <w:t>number of companies involved – depends on individual company model</w:t>
      </w:r>
    </w:p>
    <w:p w:rsidR="00614555" w:rsidRDefault="00614555" w:rsidP="002A085A">
      <w:pPr>
        <w:pStyle w:val="ListParagraph"/>
        <w:numPr>
          <w:ilvl w:val="0"/>
          <w:numId w:val="7"/>
        </w:numPr>
        <w:ind w:left="851" w:hanging="284"/>
      </w:pPr>
      <w:r>
        <w:t>split of cadets – SMarT Plus all or SMarT continue all</w:t>
      </w:r>
    </w:p>
    <w:p w:rsidR="00614555" w:rsidRDefault="00614555" w:rsidP="002A085A">
      <w:pPr>
        <w:pStyle w:val="ListParagraph"/>
        <w:numPr>
          <w:ilvl w:val="0"/>
          <w:numId w:val="7"/>
        </w:numPr>
        <w:ind w:left="851" w:hanging="284"/>
      </w:pPr>
      <w:r>
        <w:t xml:space="preserve">post certification period – should be sea time required to second </w:t>
      </w:r>
      <w:proofErr w:type="spellStart"/>
      <w:r>
        <w:t>CoC</w:t>
      </w:r>
      <w:proofErr w:type="spellEnd"/>
    </w:p>
    <w:p w:rsidR="00614555" w:rsidRDefault="00614555" w:rsidP="002A085A">
      <w:pPr>
        <w:pStyle w:val="ListParagraph"/>
        <w:numPr>
          <w:ilvl w:val="0"/>
          <w:numId w:val="7"/>
        </w:numPr>
        <w:ind w:left="851" w:hanging="284"/>
      </w:pPr>
      <w:r>
        <w:t>entry routes – HNC vs HND</w:t>
      </w:r>
    </w:p>
    <w:p w:rsidR="00614555" w:rsidRDefault="00614555" w:rsidP="002A085A">
      <w:pPr>
        <w:pStyle w:val="ListParagraph"/>
        <w:numPr>
          <w:ilvl w:val="0"/>
          <w:numId w:val="7"/>
        </w:numPr>
        <w:ind w:left="851" w:hanging="284"/>
      </w:pPr>
      <w:r>
        <w:t>how will funding be processed and paid – milestones/front loaded</w:t>
      </w:r>
    </w:p>
    <w:p w:rsidR="00614555" w:rsidRDefault="00614555" w:rsidP="002A085A">
      <w:pPr>
        <w:pStyle w:val="ListParagraph"/>
        <w:numPr>
          <w:ilvl w:val="0"/>
          <w:numId w:val="7"/>
        </w:numPr>
        <w:ind w:left="851" w:hanging="284"/>
      </w:pPr>
      <w:r>
        <w:t>should there be a total revamp of SMarT</w:t>
      </w:r>
    </w:p>
    <w:p w:rsidR="00614555" w:rsidRDefault="00614555" w:rsidP="002A085A">
      <w:pPr>
        <w:pStyle w:val="ListParagraph"/>
        <w:numPr>
          <w:ilvl w:val="0"/>
          <w:numId w:val="7"/>
        </w:numPr>
        <w:ind w:left="851" w:hanging="284"/>
      </w:pPr>
      <w:r>
        <w:t>how can employment period be enforced – number, rather than named individuals</w:t>
      </w:r>
    </w:p>
    <w:p w:rsidR="00614555" w:rsidRDefault="00614555" w:rsidP="002A085A">
      <w:pPr>
        <w:pStyle w:val="ListParagraph"/>
        <w:numPr>
          <w:ilvl w:val="0"/>
          <w:numId w:val="7"/>
        </w:numPr>
        <w:ind w:left="851" w:hanging="284"/>
      </w:pPr>
      <w:r>
        <w:t>role of maritime charities</w:t>
      </w:r>
    </w:p>
    <w:p w:rsidR="00614555" w:rsidRDefault="00614555" w:rsidP="002A085A">
      <w:pPr>
        <w:pStyle w:val="ListParagraph"/>
        <w:numPr>
          <w:ilvl w:val="0"/>
          <w:numId w:val="7"/>
        </w:numPr>
        <w:ind w:left="851" w:hanging="284"/>
      </w:pPr>
      <w:r>
        <w:t>increase retention rates</w:t>
      </w:r>
    </w:p>
    <w:p w:rsidR="00AF5F38" w:rsidRPr="00AF5F38" w:rsidRDefault="00AF5F38" w:rsidP="00AF5F38"/>
    <w:p w:rsidR="00AF5F38" w:rsidRPr="0065659B" w:rsidRDefault="00AF5F38" w:rsidP="002A085A">
      <w:pPr>
        <w:pStyle w:val="NoSpacing"/>
        <w:ind w:left="851" w:hanging="284"/>
        <w:rPr>
          <w:b w:val="0"/>
          <w:color w:val="auto"/>
          <w:sz w:val="22"/>
        </w:rPr>
      </w:pPr>
      <w:r w:rsidRPr="0065659B">
        <w:rPr>
          <w:b w:val="0"/>
          <w:color w:val="auto"/>
          <w:sz w:val="22"/>
        </w:rPr>
        <w:t>Workshop 2 – Training berths</w:t>
      </w:r>
    </w:p>
    <w:p w:rsidR="00614555" w:rsidRDefault="00614555" w:rsidP="002A085A">
      <w:pPr>
        <w:ind w:left="851" w:hanging="284"/>
      </w:pPr>
    </w:p>
    <w:p w:rsidR="00614555" w:rsidRDefault="00614555" w:rsidP="002A085A">
      <w:pPr>
        <w:pStyle w:val="ListParagraph"/>
        <w:numPr>
          <w:ilvl w:val="0"/>
          <w:numId w:val="8"/>
        </w:numPr>
        <w:ind w:left="851" w:hanging="284"/>
      </w:pPr>
      <w:r>
        <w:t>increase berths by 50%</w:t>
      </w:r>
    </w:p>
    <w:p w:rsidR="00614555" w:rsidRDefault="00614555" w:rsidP="002A085A">
      <w:pPr>
        <w:pStyle w:val="ListParagraph"/>
        <w:numPr>
          <w:ilvl w:val="0"/>
          <w:numId w:val="8"/>
        </w:numPr>
        <w:ind w:left="851" w:hanging="284"/>
      </w:pPr>
      <w:r>
        <w:t>training ships identified – Patricia, Sea Trident, St Helena</w:t>
      </w:r>
    </w:p>
    <w:p w:rsidR="00614555" w:rsidRDefault="00614555" w:rsidP="002A085A">
      <w:pPr>
        <w:pStyle w:val="ListParagraph"/>
        <w:numPr>
          <w:ilvl w:val="0"/>
          <w:numId w:val="8"/>
        </w:numPr>
        <w:ind w:left="851" w:hanging="284"/>
      </w:pPr>
      <w:r>
        <w:t>bare boat charters</w:t>
      </w:r>
    </w:p>
    <w:p w:rsidR="00614555" w:rsidRDefault="00614555" w:rsidP="002A085A">
      <w:pPr>
        <w:pStyle w:val="ListParagraph"/>
        <w:numPr>
          <w:ilvl w:val="0"/>
          <w:numId w:val="8"/>
        </w:numPr>
        <w:ind w:left="851" w:hanging="284"/>
      </w:pPr>
      <w:r>
        <w:t xml:space="preserve">for tasks in TRBs, </w:t>
      </w:r>
      <w:proofErr w:type="spellStart"/>
      <w:r>
        <w:t>ie</w:t>
      </w:r>
      <w:proofErr w:type="spellEnd"/>
      <w:r>
        <w:t xml:space="preserve"> ship handling, splicing </w:t>
      </w:r>
      <w:proofErr w:type="spellStart"/>
      <w:r>
        <w:t>etc</w:t>
      </w:r>
      <w:proofErr w:type="spellEnd"/>
    </w:p>
    <w:p w:rsidR="007D475B" w:rsidRDefault="00614555" w:rsidP="007D475B">
      <w:pPr>
        <w:pStyle w:val="ListParagraph"/>
        <w:numPr>
          <w:ilvl w:val="0"/>
          <w:numId w:val="8"/>
        </w:numPr>
        <w:ind w:left="851" w:hanging="284"/>
      </w:pPr>
      <w:r>
        <w:t>concerns are</w:t>
      </w:r>
      <w:r w:rsidR="007D475B">
        <w:t>:</w:t>
      </w:r>
    </w:p>
    <w:p w:rsidR="007D475B" w:rsidRDefault="007D475B" w:rsidP="007D475B">
      <w:pPr>
        <w:pStyle w:val="ListParagraph"/>
        <w:numPr>
          <w:ilvl w:val="0"/>
          <w:numId w:val="14"/>
        </w:numPr>
      </w:pPr>
      <w:proofErr w:type="gramStart"/>
      <w:r>
        <w:t>more</w:t>
      </w:r>
      <w:proofErr w:type="gramEnd"/>
      <w:r>
        <w:t xml:space="preserve"> trainees more pressure on ship staff – </w:t>
      </w:r>
      <w:proofErr w:type="spellStart"/>
      <w:r>
        <w:t>ie</w:t>
      </w:r>
      <w:proofErr w:type="spellEnd"/>
      <w:r>
        <w:t xml:space="preserve"> not able/willing .  MN training officer, </w:t>
      </w:r>
      <w:proofErr w:type="spellStart"/>
      <w:r>
        <w:t>ie</w:t>
      </w:r>
      <w:proofErr w:type="spellEnd"/>
      <w:r>
        <w:t xml:space="preserve"> external to company and specific to training ships.  Seminars to encourage training culture</w:t>
      </w:r>
    </w:p>
    <w:p w:rsidR="007D475B" w:rsidRDefault="007D475B" w:rsidP="007D475B">
      <w:pPr>
        <w:pStyle w:val="ListParagraph"/>
        <w:numPr>
          <w:ilvl w:val="0"/>
          <w:numId w:val="14"/>
        </w:numPr>
      </w:pPr>
      <w:r>
        <w:t>training ships – good as supplement, no replacement for experience on real ship under commercial pressure and time on training ship should be limited</w:t>
      </w:r>
    </w:p>
    <w:p w:rsidR="007D475B" w:rsidRDefault="007D475B" w:rsidP="007D475B">
      <w:pPr>
        <w:pStyle w:val="ListParagraph"/>
        <w:numPr>
          <w:ilvl w:val="0"/>
          <w:numId w:val="14"/>
        </w:numPr>
      </w:pPr>
      <w:proofErr w:type="gramStart"/>
      <w:r>
        <w:t>where</w:t>
      </w:r>
      <w:proofErr w:type="gramEnd"/>
      <w:r>
        <w:t xml:space="preserve"> is funding coming from? </w:t>
      </w:r>
      <w:r w:rsidR="00F97737">
        <w:t xml:space="preserve">Possibly the </w:t>
      </w:r>
      <w:r>
        <w:t xml:space="preserve">MEF </w:t>
      </w:r>
      <w:r w:rsidR="00F97737">
        <w:t>might agree to</w:t>
      </w:r>
      <w:r>
        <w:t xml:space="preserve"> fund </w:t>
      </w:r>
      <w:r w:rsidR="00F97737">
        <w:t xml:space="preserve">a </w:t>
      </w:r>
      <w:r>
        <w:t>small number of training officers</w:t>
      </w:r>
    </w:p>
    <w:p w:rsidR="0065659B" w:rsidRDefault="0065659B" w:rsidP="007D475B"/>
    <w:p w:rsidR="00AF5F38" w:rsidRDefault="0065659B" w:rsidP="00557B1F">
      <w:pPr>
        <w:pStyle w:val="ListParagraph"/>
        <w:ind w:left="851" w:hanging="284"/>
      </w:pPr>
      <w:r>
        <w:t xml:space="preserve">Workshop 3 - </w:t>
      </w:r>
      <w:r w:rsidR="00AF5F38">
        <w:t>Industrial experience for engineer officer cadets</w:t>
      </w:r>
    </w:p>
    <w:p w:rsidR="00614555" w:rsidRDefault="00614555" w:rsidP="00614555"/>
    <w:p w:rsidR="00614555" w:rsidRDefault="001252EC" w:rsidP="00557B1F">
      <w:pPr>
        <w:pStyle w:val="ListParagraph"/>
        <w:numPr>
          <w:ilvl w:val="0"/>
          <w:numId w:val="9"/>
        </w:numPr>
        <w:ind w:left="851" w:hanging="284"/>
      </w:pPr>
      <w:r>
        <w:t>guidance needs to be improved</w:t>
      </w:r>
    </w:p>
    <w:p w:rsidR="001252EC" w:rsidRDefault="001252EC" w:rsidP="00557B1F">
      <w:pPr>
        <w:pStyle w:val="ListParagraph"/>
        <w:numPr>
          <w:ilvl w:val="0"/>
          <w:numId w:val="9"/>
        </w:numPr>
        <w:ind w:left="851" w:hanging="284"/>
      </w:pPr>
      <w:r>
        <w:t>enough time in programme</w:t>
      </w:r>
    </w:p>
    <w:p w:rsidR="001252EC" w:rsidRDefault="001252EC" w:rsidP="00557B1F">
      <w:pPr>
        <w:pStyle w:val="ListParagraph"/>
        <w:numPr>
          <w:ilvl w:val="0"/>
          <w:numId w:val="9"/>
        </w:numPr>
        <w:ind w:left="851" w:hanging="284"/>
      </w:pPr>
      <w:r>
        <w:t>availability of quality berths</w:t>
      </w:r>
    </w:p>
    <w:p w:rsidR="001252EC" w:rsidRDefault="001252EC" w:rsidP="00557B1F">
      <w:pPr>
        <w:pStyle w:val="ListParagraph"/>
        <w:numPr>
          <w:ilvl w:val="0"/>
          <w:numId w:val="9"/>
        </w:numPr>
        <w:ind w:left="851" w:hanging="284"/>
      </w:pPr>
      <w:r>
        <w:t>effectiveness of on board training officers</w:t>
      </w:r>
      <w:r w:rsidR="00411870">
        <w:t xml:space="preserve"> require better guidance</w:t>
      </w:r>
    </w:p>
    <w:p w:rsidR="00411870" w:rsidRDefault="00411870" w:rsidP="00557B1F">
      <w:pPr>
        <w:pStyle w:val="ListParagraph"/>
        <w:numPr>
          <w:ilvl w:val="0"/>
          <w:numId w:val="9"/>
        </w:numPr>
        <w:ind w:left="851" w:hanging="284"/>
      </w:pPr>
      <w:r>
        <w:t>train the trainer</w:t>
      </w:r>
    </w:p>
    <w:p w:rsidR="00411870" w:rsidRDefault="00411870" w:rsidP="00557B1F">
      <w:pPr>
        <w:pStyle w:val="ListParagraph"/>
        <w:numPr>
          <w:ilvl w:val="0"/>
          <w:numId w:val="9"/>
        </w:numPr>
        <w:ind w:left="851" w:hanging="284"/>
      </w:pPr>
      <w:r>
        <w:t>co-ordinate college phasing for bottlenecks</w:t>
      </w:r>
    </w:p>
    <w:p w:rsidR="00411870" w:rsidRDefault="00411870" w:rsidP="00557B1F">
      <w:pPr>
        <w:pStyle w:val="ListParagraph"/>
        <w:numPr>
          <w:ilvl w:val="0"/>
          <w:numId w:val="9"/>
        </w:numPr>
        <w:ind w:left="851" w:hanging="284"/>
      </w:pPr>
      <w:r>
        <w:t xml:space="preserve">does office time count, </w:t>
      </w:r>
      <w:proofErr w:type="spellStart"/>
      <w:r>
        <w:t>ie</w:t>
      </w:r>
      <w:proofErr w:type="spellEnd"/>
      <w:r>
        <w:t xml:space="preserve"> reading detailed diagrams – MCA guidance required</w:t>
      </w:r>
    </w:p>
    <w:p w:rsidR="00411870" w:rsidRDefault="00411870" w:rsidP="00557B1F">
      <w:pPr>
        <w:pStyle w:val="ListParagraph"/>
        <w:numPr>
          <w:ilvl w:val="0"/>
          <w:numId w:val="9"/>
        </w:numPr>
        <w:ind w:left="851" w:hanging="284"/>
      </w:pPr>
      <w:r>
        <w:t>dockyard time – what is capacity and costs</w:t>
      </w:r>
    </w:p>
    <w:p w:rsidR="00411870" w:rsidRPr="00614555" w:rsidRDefault="00411870" w:rsidP="00411870"/>
    <w:p w:rsidR="00AF5F38" w:rsidRPr="00557B1F" w:rsidRDefault="00AF5F38" w:rsidP="00557B1F">
      <w:pPr>
        <w:pStyle w:val="NoSpacing"/>
        <w:ind w:left="709" w:hanging="142"/>
        <w:rPr>
          <w:b w:val="0"/>
          <w:color w:val="auto"/>
          <w:sz w:val="22"/>
        </w:rPr>
      </w:pPr>
      <w:r w:rsidRPr="00557B1F">
        <w:rPr>
          <w:b w:val="0"/>
          <w:color w:val="auto"/>
          <w:sz w:val="22"/>
        </w:rPr>
        <w:t>Workshop 4 – Training Record Books (TRBs)</w:t>
      </w:r>
    </w:p>
    <w:p w:rsidR="00411870" w:rsidRPr="00557B1F" w:rsidRDefault="00411870" w:rsidP="00411870"/>
    <w:p w:rsidR="00411870" w:rsidRDefault="00411870" w:rsidP="00557B1F">
      <w:pPr>
        <w:pStyle w:val="ListParagraph"/>
        <w:numPr>
          <w:ilvl w:val="0"/>
          <w:numId w:val="10"/>
        </w:numPr>
        <w:ind w:left="851" w:hanging="284"/>
      </w:pPr>
      <w:r>
        <w:t>require a freshen up</w:t>
      </w:r>
    </w:p>
    <w:p w:rsidR="00411870" w:rsidRDefault="00411870" w:rsidP="00557B1F">
      <w:pPr>
        <w:pStyle w:val="ListParagraph"/>
        <w:numPr>
          <w:ilvl w:val="0"/>
          <w:numId w:val="10"/>
        </w:numPr>
        <w:ind w:left="851" w:hanging="284"/>
      </w:pPr>
      <w:r>
        <w:t xml:space="preserve">some information, </w:t>
      </w:r>
      <w:proofErr w:type="spellStart"/>
      <w:r>
        <w:t>eg</w:t>
      </w:r>
      <w:proofErr w:type="spellEnd"/>
      <w:r>
        <w:t>, CTO review sheets, could be on one page at the front of the TRB</w:t>
      </w:r>
    </w:p>
    <w:p w:rsidR="00411870" w:rsidRDefault="00411870" w:rsidP="00557B1F">
      <w:pPr>
        <w:pStyle w:val="ListParagraph"/>
        <w:numPr>
          <w:ilvl w:val="0"/>
          <w:numId w:val="10"/>
        </w:numPr>
        <w:ind w:left="851" w:hanging="284"/>
      </w:pPr>
      <w:r>
        <w:t>no duplication</w:t>
      </w:r>
    </w:p>
    <w:p w:rsidR="00411870" w:rsidRDefault="00411870" w:rsidP="00557B1F">
      <w:pPr>
        <w:pStyle w:val="ListParagraph"/>
        <w:numPr>
          <w:ilvl w:val="0"/>
          <w:numId w:val="10"/>
        </w:numPr>
        <w:ind w:left="851" w:hanging="284"/>
      </w:pPr>
      <w:r>
        <w:t>DVDs not required – the content should be on website</w:t>
      </w:r>
    </w:p>
    <w:p w:rsidR="00411870" w:rsidRDefault="00411870" w:rsidP="00557B1F">
      <w:pPr>
        <w:pStyle w:val="ListParagraph"/>
        <w:numPr>
          <w:ilvl w:val="0"/>
          <w:numId w:val="10"/>
        </w:numPr>
        <w:ind w:left="851" w:hanging="284"/>
      </w:pPr>
      <w:r>
        <w:t xml:space="preserve">workbook needs restructure – specific tasks </w:t>
      </w:r>
    </w:p>
    <w:p w:rsidR="00411870" w:rsidRDefault="00411870" w:rsidP="00557B1F">
      <w:pPr>
        <w:pStyle w:val="ListParagraph"/>
        <w:numPr>
          <w:ilvl w:val="0"/>
          <w:numId w:val="10"/>
        </w:numPr>
        <w:ind w:left="851" w:hanging="284"/>
      </w:pPr>
      <w:r>
        <w:t>two signatures required on all tasks – could this be one signature once cadet is satisfactory</w:t>
      </w:r>
    </w:p>
    <w:p w:rsidR="00411870" w:rsidRDefault="00411870" w:rsidP="00557B1F">
      <w:pPr>
        <w:pStyle w:val="ListParagraph"/>
        <w:numPr>
          <w:ilvl w:val="0"/>
          <w:numId w:val="10"/>
        </w:numPr>
        <w:ind w:left="851" w:hanging="284"/>
      </w:pPr>
      <w:r>
        <w:t xml:space="preserve">MCA guidance required on </w:t>
      </w:r>
      <w:r w:rsidR="000C0283">
        <w:t>tasks that may be completed at college (not to be shared with cadets)</w:t>
      </w:r>
    </w:p>
    <w:p w:rsidR="000C0283" w:rsidRDefault="000C0283" w:rsidP="00557B1F">
      <w:pPr>
        <w:pStyle w:val="ListParagraph"/>
        <w:numPr>
          <w:ilvl w:val="0"/>
          <w:numId w:val="10"/>
        </w:numPr>
        <w:ind w:left="851" w:hanging="284"/>
      </w:pPr>
      <w:r>
        <w:t>format – shading is wrong in some areas</w:t>
      </w:r>
    </w:p>
    <w:p w:rsidR="000C0283" w:rsidRPr="00411870" w:rsidRDefault="000C0283" w:rsidP="000C0283">
      <w:pPr>
        <w:pStyle w:val="ListParagraph"/>
      </w:pPr>
    </w:p>
    <w:p w:rsidR="00AF5F38" w:rsidRPr="007D475B" w:rsidRDefault="00F97737" w:rsidP="00557B1F">
      <w:pPr>
        <w:pStyle w:val="NoSpacing"/>
        <w:ind w:left="567"/>
        <w:rPr>
          <w:b w:val="0"/>
          <w:color w:val="auto"/>
          <w:sz w:val="22"/>
        </w:rPr>
      </w:pPr>
      <w:r>
        <w:rPr>
          <w:b w:val="0"/>
          <w:color w:val="auto"/>
          <w:sz w:val="22"/>
        </w:rPr>
        <w:t>Workshop 5 (</w:t>
      </w:r>
      <w:r w:rsidR="00AF5F38" w:rsidRPr="007D475B">
        <w:rPr>
          <w:b w:val="0"/>
          <w:color w:val="auto"/>
          <w:sz w:val="22"/>
        </w:rPr>
        <w:t>cadets</w:t>
      </w:r>
      <w:r>
        <w:rPr>
          <w:b w:val="0"/>
          <w:color w:val="auto"/>
          <w:sz w:val="22"/>
        </w:rPr>
        <w:t>)</w:t>
      </w:r>
      <w:r w:rsidR="00AF5F38" w:rsidRPr="007D475B">
        <w:rPr>
          <w:b w:val="0"/>
          <w:color w:val="auto"/>
          <w:sz w:val="22"/>
        </w:rPr>
        <w:t xml:space="preserve"> – </w:t>
      </w:r>
      <w:r w:rsidR="00557B1F" w:rsidRPr="007D475B">
        <w:rPr>
          <w:b w:val="0"/>
          <w:color w:val="auto"/>
          <w:sz w:val="22"/>
        </w:rPr>
        <w:t xml:space="preserve">Training Record Book </w:t>
      </w:r>
      <w:r w:rsidR="00AF5F38" w:rsidRPr="007D475B">
        <w:rPr>
          <w:b w:val="0"/>
          <w:color w:val="auto"/>
          <w:sz w:val="22"/>
        </w:rPr>
        <w:t>e-learning</w:t>
      </w:r>
    </w:p>
    <w:p w:rsidR="00AF5F38" w:rsidRDefault="00AF5F38" w:rsidP="00AF5F38">
      <w:pPr>
        <w:rPr>
          <w:rFonts w:cs="Arial"/>
          <w:b/>
        </w:rPr>
      </w:pPr>
    </w:p>
    <w:p w:rsidR="00AF5F38" w:rsidRDefault="00AF5F38" w:rsidP="00557B1F">
      <w:pPr>
        <w:pStyle w:val="ListParagraph"/>
        <w:numPr>
          <w:ilvl w:val="0"/>
          <w:numId w:val="5"/>
        </w:numPr>
        <w:ind w:left="851" w:hanging="284"/>
        <w:rPr>
          <w:rFonts w:cs="Arial"/>
        </w:rPr>
      </w:pPr>
      <w:r w:rsidRPr="00AF5F38">
        <w:rPr>
          <w:rFonts w:cs="Arial"/>
        </w:rPr>
        <w:lastRenderedPageBreak/>
        <w:t xml:space="preserve">would </w:t>
      </w:r>
      <w:r>
        <w:rPr>
          <w:rFonts w:cs="Arial"/>
        </w:rPr>
        <w:t>be a valuable additional resource</w:t>
      </w:r>
    </w:p>
    <w:p w:rsidR="00AF5F38" w:rsidRDefault="00AF5F38" w:rsidP="00557B1F">
      <w:pPr>
        <w:pStyle w:val="ListParagraph"/>
        <w:numPr>
          <w:ilvl w:val="0"/>
          <w:numId w:val="5"/>
        </w:numPr>
        <w:ind w:left="851" w:hanging="284"/>
        <w:rPr>
          <w:rFonts w:cs="Arial"/>
        </w:rPr>
      </w:pPr>
      <w:r>
        <w:rPr>
          <w:rFonts w:cs="Arial"/>
        </w:rPr>
        <w:t>clarity on the minimum standard required per task</w:t>
      </w:r>
    </w:p>
    <w:p w:rsidR="00AF5F38" w:rsidRDefault="00AF5F38" w:rsidP="00557B1F">
      <w:pPr>
        <w:pStyle w:val="ListParagraph"/>
        <w:numPr>
          <w:ilvl w:val="0"/>
          <w:numId w:val="5"/>
        </w:numPr>
        <w:ind w:left="851" w:hanging="284"/>
        <w:rPr>
          <w:rFonts w:cs="Arial"/>
        </w:rPr>
      </w:pPr>
      <w:r>
        <w:rPr>
          <w:rFonts w:cs="Arial"/>
        </w:rPr>
        <w:t xml:space="preserve">guidance for cadets and especially </w:t>
      </w:r>
      <w:proofErr w:type="spellStart"/>
      <w:r>
        <w:rPr>
          <w:rFonts w:cs="Arial"/>
        </w:rPr>
        <w:t>onboard</w:t>
      </w:r>
      <w:proofErr w:type="spellEnd"/>
      <w:r>
        <w:rPr>
          <w:rFonts w:cs="Arial"/>
        </w:rPr>
        <w:t xml:space="preserve"> training officers</w:t>
      </w:r>
    </w:p>
    <w:p w:rsidR="00AF5F38" w:rsidRDefault="00AF5F38" w:rsidP="00557B1F">
      <w:pPr>
        <w:pStyle w:val="ListParagraph"/>
        <w:numPr>
          <w:ilvl w:val="0"/>
          <w:numId w:val="5"/>
        </w:numPr>
        <w:ind w:left="851" w:hanging="284"/>
        <w:rPr>
          <w:rFonts w:cs="Arial"/>
        </w:rPr>
      </w:pPr>
      <w:r>
        <w:rPr>
          <w:rFonts w:cs="Arial"/>
        </w:rPr>
        <w:t>safety</w:t>
      </w:r>
    </w:p>
    <w:p w:rsidR="00AF5F38" w:rsidRDefault="00AF5F38" w:rsidP="00557B1F">
      <w:pPr>
        <w:pStyle w:val="ListParagraph"/>
        <w:numPr>
          <w:ilvl w:val="0"/>
          <w:numId w:val="5"/>
        </w:numPr>
        <w:ind w:left="851" w:hanging="284"/>
        <w:rPr>
          <w:rFonts w:cs="Arial"/>
        </w:rPr>
      </w:pPr>
      <w:r>
        <w:rPr>
          <w:rFonts w:cs="Arial"/>
        </w:rPr>
        <w:t xml:space="preserve">access to internet/USBs/DVD/lack of laptop/videos </w:t>
      </w:r>
    </w:p>
    <w:p w:rsidR="00AF5F38" w:rsidRDefault="00AF5F38" w:rsidP="00557B1F">
      <w:pPr>
        <w:pStyle w:val="ListParagraph"/>
        <w:numPr>
          <w:ilvl w:val="0"/>
          <w:numId w:val="5"/>
        </w:numPr>
        <w:ind w:left="851" w:hanging="284"/>
        <w:rPr>
          <w:rFonts w:cs="Arial"/>
        </w:rPr>
      </w:pPr>
      <w:r>
        <w:rPr>
          <w:rFonts w:cs="Arial"/>
        </w:rPr>
        <w:t xml:space="preserve">offline </w:t>
      </w:r>
      <w:proofErr w:type="spellStart"/>
      <w:r>
        <w:rPr>
          <w:rFonts w:cs="Arial"/>
        </w:rPr>
        <w:t>fomat</w:t>
      </w:r>
      <w:proofErr w:type="spellEnd"/>
    </w:p>
    <w:p w:rsidR="00AF5F38" w:rsidRDefault="00AF5F38" w:rsidP="00557B1F">
      <w:pPr>
        <w:pStyle w:val="ListParagraph"/>
        <w:numPr>
          <w:ilvl w:val="0"/>
          <w:numId w:val="5"/>
        </w:numPr>
        <w:ind w:left="851" w:hanging="284"/>
        <w:rPr>
          <w:rFonts w:cs="Arial"/>
        </w:rPr>
      </w:pPr>
      <w:r>
        <w:rPr>
          <w:rFonts w:cs="Arial"/>
        </w:rPr>
        <w:t>aid to learning</w:t>
      </w:r>
    </w:p>
    <w:p w:rsidR="00AF5F38" w:rsidRDefault="00AF5F38" w:rsidP="00557B1F">
      <w:pPr>
        <w:pStyle w:val="ListParagraph"/>
        <w:numPr>
          <w:ilvl w:val="0"/>
          <w:numId w:val="5"/>
        </w:numPr>
        <w:ind w:left="851" w:hanging="284"/>
        <w:rPr>
          <w:rFonts w:cs="Arial"/>
        </w:rPr>
      </w:pPr>
      <w:r>
        <w:rPr>
          <w:rFonts w:cs="Arial"/>
        </w:rPr>
        <w:t>relevant – generic rather than specific</w:t>
      </w:r>
    </w:p>
    <w:p w:rsidR="00AF5F38" w:rsidRPr="00AF5F38" w:rsidRDefault="00AF5F38" w:rsidP="00557B1F">
      <w:pPr>
        <w:pStyle w:val="ListParagraph"/>
        <w:numPr>
          <w:ilvl w:val="0"/>
          <w:numId w:val="5"/>
        </w:numPr>
        <w:ind w:left="851" w:hanging="284"/>
        <w:rPr>
          <w:rFonts w:cs="Arial"/>
        </w:rPr>
      </w:pPr>
      <w:r>
        <w:rPr>
          <w:rFonts w:cs="Arial"/>
        </w:rPr>
        <w:t>e-learning would be a supplement to the TRB, not a replacement</w:t>
      </w:r>
    </w:p>
    <w:p w:rsidR="00AF5F38" w:rsidRDefault="00AF5F38" w:rsidP="00AF5F38">
      <w:pPr>
        <w:rPr>
          <w:rFonts w:cs="Arial"/>
          <w:b/>
        </w:rPr>
      </w:pPr>
    </w:p>
    <w:p w:rsidR="00AF5F38" w:rsidRPr="00557B1F" w:rsidRDefault="00F97737" w:rsidP="00557B1F">
      <w:pPr>
        <w:pStyle w:val="NoSpacing"/>
        <w:ind w:left="567"/>
        <w:rPr>
          <w:b w:val="0"/>
          <w:color w:val="auto"/>
          <w:sz w:val="22"/>
        </w:rPr>
      </w:pPr>
      <w:r>
        <w:rPr>
          <w:b w:val="0"/>
          <w:color w:val="auto"/>
          <w:sz w:val="22"/>
        </w:rPr>
        <w:t>Workshop 6 (</w:t>
      </w:r>
      <w:r w:rsidR="00AF5F38" w:rsidRPr="00557B1F">
        <w:rPr>
          <w:b w:val="0"/>
          <w:color w:val="auto"/>
          <w:sz w:val="22"/>
        </w:rPr>
        <w:t>apprentices</w:t>
      </w:r>
      <w:r>
        <w:rPr>
          <w:b w:val="0"/>
          <w:color w:val="auto"/>
          <w:sz w:val="22"/>
        </w:rPr>
        <w:t>)</w:t>
      </w:r>
      <w:r w:rsidR="00AF5F38" w:rsidRPr="00557B1F">
        <w:rPr>
          <w:b w:val="0"/>
          <w:color w:val="auto"/>
          <w:sz w:val="22"/>
        </w:rPr>
        <w:t xml:space="preserve"> – Training Record Book</w:t>
      </w:r>
    </w:p>
    <w:p w:rsidR="00AF5F38" w:rsidRDefault="00AF5F38" w:rsidP="00AF5F38"/>
    <w:p w:rsidR="00AF5F38" w:rsidRDefault="00AF5F38" w:rsidP="00557B1F">
      <w:pPr>
        <w:pStyle w:val="ListParagraph"/>
        <w:numPr>
          <w:ilvl w:val="0"/>
          <w:numId w:val="6"/>
        </w:numPr>
        <w:ind w:left="851" w:hanging="284"/>
      </w:pPr>
      <w:r>
        <w:t>not enough guidance for officers</w:t>
      </w:r>
    </w:p>
    <w:p w:rsidR="00AF5F38" w:rsidRDefault="00AF5F38" w:rsidP="00557B1F">
      <w:pPr>
        <w:pStyle w:val="ListParagraph"/>
        <w:numPr>
          <w:ilvl w:val="0"/>
          <w:numId w:val="6"/>
        </w:numPr>
        <w:ind w:left="851" w:hanging="284"/>
      </w:pPr>
      <w:r>
        <w:t>officers nervous about the future responsibility of signing tasks</w:t>
      </w:r>
    </w:p>
    <w:p w:rsidR="00AF5F38" w:rsidRDefault="00AF5F38" w:rsidP="00557B1F">
      <w:pPr>
        <w:pStyle w:val="ListParagraph"/>
        <w:numPr>
          <w:ilvl w:val="0"/>
          <w:numId w:val="6"/>
        </w:numPr>
        <w:ind w:left="851" w:hanging="284"/>
      </w:pPr>
      <w:r>
        <w:t>chan</w:t>
      </w:r>
      <w:r w:rsidR="00806E40">
        <w:t>ge of wording from proficient (</w:t>
      </w:r>
      <w:r>
        <w:t>to satisfactory)</w:t>
      </w:r>
    </w:p>
    <w:p w:rsidR="00AF5F38" w:rsidRDefault="00AF5F38" w:rsidP="00557B1F">
      <w:pPr>
        <w:pStyle w:val="ListParagraph"/>
        <w:numPr>
          <w:ilvl w:val="0"/>
          <w:numId w:val="6"/>
        </w:numPr>
        <w:ind w:left="851" w:hanging="284"/>
      </w:pPr>
      <w:r>
        <w:t>reflective log</w:t>
      </w:r>
    </w:p>
    <w:p w:rsidR="00AF5F38" w:rsidRDefault="00AF5F38" w:rsidP="00557B1F">
      <w:pPr>
        <w:pStyle w:val="ListParagraph"/>
        <w:numPr>
          <w:ilvl w:val="0"/>
          <w:numId w:val="6"/>
        </w:numPr>
        <w:ind w:left="851" w:hanging="284"/>
      </w:pPr>
      <w:r>
        <w:t>briefing about the use of TRBs</w:t>
      </w:r>
    </w:p>
    <w:p w:rsidR="00AF5F38" w:rsidRPr="00B06273" w:rsidRDefault="00AF5F38" w:rsidP="00557B1F">
      <w:pPr>
        <w:pStyle w:val="ListParagraph"/>
        <w:numPr>
          <w:ilvl w:val="0"/>
          <w:numId w:val="6"/>
        </w:numPr>
        <w:ind w:left="851" w:hanging="284"/>
      </w:pPr>
      <w:r>
        <w:t>overall preparation and team brief</w:t>
      </w:r>
    </w:p>
    <w:p w:rsidR="006F2BD7" w:rsidRDefault="006F2BD7" w:rsidP="006F2BD7">
      <w:pPr>
        <w:pStyle w:val="NoSpacing"/>
      </w:pPr>
    </w:p>
    <w:p w:rsidR="00654281" w:rsidRDefault="00557B1F" w:rsidP="00654281">
      <w:pPr>
        <w:rPr>
          <w:b/>
        </w:rPr>
      </w:pPr>
      <w:r>
        <w:rPr>
          <w:b/>
        </w:rPr>
        <w:t>Seminar outcomes</w:t>
      </w:r>
    </w:p>
    <w:p w:rsidR="00557B1F" w:rsidRDefault="00557B1F" w:rsidP="00654281">
      <w:pPr>
        <w:rPr>
          <w:b/>
        </w:rPr>
      </w:pPr>
    </w:p>
    <w:p w:rsidR="00557B1F" w:rsidRDefault="00E15B10" w:rsidP="00E15B10">
      <w:pPr>
        <w:ind w:left="567" w:hanging="567"/>
      </w:pPr>
      <w:r>
        <w:t>7.</w:t>
      </w:r>
      <w:r>
        <w:tab/>
        <w:t xml:space="preserve">Specific detail from the </w:t>
      </w:r>
      <w:proofErr w:type="spellStart"/>
      <w:r>
        <w:t>SMarT</w:t>
      </w:r>
      <w:proofErr w:type="spellEnd"/>
      <w:r>
        <w:t xml:space="preserve"> Plus discussion will be fed in to the UK Chamber, Nautilus International and MNTB working group to help firm up the case for </w:t>
      </w:r>
      <w:proofErr w:type="spellStart"/>
      <w:r>
        <w:t>SMarT</w:t>
      </w:r>
      <w:proofErr w:type="spellEnd"/>
      <w:r>
        <w:t xml:space="preserve"> Plus.</w:t>
      </w:r>
    </w:p>
    <w:p w:rsidR="00E15B10" w:rsidRDefault="00E15B10" w:rsidP="00E15B10">
      <w:pPr>
        <w:ind w:left="567" w:hanging="567"/>
      </w:pPr>
    </w:p>
    <w:p w:rsidR="00E15B10" w:rsidRDefault="00E15B10" w:rsidP="00E15B10">
      <w:pPr>
        <w:ind w:left="567" w:hanging="567"/>
      </w:pPr>
      <w:r>
        <w:t>8.</w:t>
      </w:r>
      <w:r>
        <w:tab/>
      </w:r>
      <w:r w:rsidR="00F97737">
        <w:t>Training berth information will be considered by the MNTB Futures Working Group, with specific interest and potential in the development of mobile Merchant Navy training officers.</w:t>
      </w:r>
    </w:p>
    <w:p w:rsidR="00F97737" w:rsidRDefault="00F97737" w:rsidP="00E15B10">
      <w:pPr>
        <w:ind w:left="567" w:hanging="567"/>
      </w:pPr>
    </w:p>
    <w:p w:rsidR="00B60D29" w:rsidRDefault="00F97737" w:rsidP="00E15B10">
      <w:pPr>
        <w:ind w:left="567" w:hanging="567"/>
      </w:pPr>
      <w:r>
        <w:t>9.</w:t>
      </w:r>
      <w:r>
        <w:tab/>
      </w:r>
      <w:r w:rsidR="00B60D29">
        <w:t>With regard to Industrial experience for engineer officer cadets the MNTB Technical Committee will consider further guidance to colleges and companies – including on board training officers, and from the MCA re appropriate time periods and dockyard experience.</w:t>
      </w:r>
    </w:p>
    <w:p w:rsidR="00B60D29" w:rsidRDefault="00B60D29" w:rsidP="00E15B10">
      <w:pPr>
        <w:ind w:left="567" w:hanging="567"/>
      </w:pPr>
    </w:p>
    <w:p w:rsidR="00F97737" w:rsidRPr="00557B1F" w:rsidRDefault="00B60D29" w:rsidP="00E15B10">
      <w:pPr>
        <w:ind w:left="567" w:hanging="567"/>
      </w:pPr>
      <w:r>
        <w:t>10.</w:t>
      </w:r>
      <w:r>
        <w:tab/>
        <w:t>The feedback from the Training Record Book workshop</w:t>
      </w:r>
      <w:r w:rsidR="002A6ADA">
        <w:t>s</w:t>
      </w:r>
      <w:r>
        <w:t xml:space="preserve"> will be fed into the current TRB </w:t>
      </w:r>
      <w:r w:rsidR="002A6ADA">
        <w:t xml:space="preserve">update </w:t>
      </w:r>
      <w:r>
        <w:t>working group being convened by the MNTB</w:t>
      </w:r>
      <w:r w:rsidR="002A6ADA">
        <w:t>.</w:t>
      </w:r>
      <w:r>
        <w:t xml:space="preserve">  </w:t>
      </w:r>
    </w:p>
    <w:p w:rsidR="00E96F15" w:rsidRDefault="00E96F15" w:rsidP="00654281">
      <w:pPr>
        <w:rPr>
          <w:rFonts w:cs="Arial"/>
          <w:b/>
        </w:rPr>
      </w:pPr>
    </w:p>
    <w:p w:rsidR="002A6ADA" w:rsidRDefault="002A6ADA" w:rsidP="00654281">
      <w:pPr>
        <w:rPr>
          <w:rFonts w:cs="Arial"/>
          <w:b/>
        </w:rPr>
        <w:sectPr w:rsidR="002A6ADA" w:rsidSect="007004FA">
          <w:type w:val="continuous"/>
          <w:pgSz w:w="11909" w:h="16834" w:code="9"/>
          <w:pgMar w:top="1440" w:right="1077" w:bottom="1440" w:left="1077" w:header="709" w:footer="289" w:gutter="0"/>
          <w:paperSrc w:first="261" w:other="261"/>
          <w:cols w:space="708"/>
          <w:docGrid w:linePitch="360"/>
        </w:sectPr>
      </w:pPr>
    </w:p>
    <w:p w:rsidR="002A6ADA" w:rsidRPr="002A6ADA" w:rsidRDefault="002A6ADA" w:rsidP="002A6ADA">
      <w:pPr>
        <w:jc w:val="right"/>
        <w:rPr>
          <w:rFonts w:cs="Arial"/>
          <w:b/>
        </w:rPr>
      </w:pPr>
      <w:r w:rsidRPr="002A6ADA">
        <w:rPr>
          <w:rFonts w:cs="Arial"/>
          <w:b/>
        </w:rPr>
        <w:lastRenderedPageBreak/>
        <w:t>Appendix A</w:t>
      </w:r>
    </w:p>
    <w:p w:rsidR="002A6ADA" w:rsidRDefault="002A6ADA" w:rsidP="002A6ADA">
      <w:pPr>
        <w:jc w:val="right"/>
        <w:rPr>
          <w:rFonts w:cs="Arial"/>
        </w:rPr>
      </w:pPr>
    </w:p>
    <w:p w:rsidR="002A6ADA" w:rsidRDefault="002A6ADA" w:rsidP="002A6ADA">
      <w:pPr>
        <w:pStyle w:val="NoSpacing"/>
      </w:pPr>
      <w:r>
        <w:t>Programme Review Seminar Attendees</w:t>
      </w:r>
    </w:p>
    <w:p w:rsidR="002A6ADA" w:rsidRPr="006F2BD7" w:rsidRDefault="002A6ADA" w:rsidP="002A6ADA">
      <w:pPr>
        <w:pStyle w:val="NoSpacing"/>
        <w:ind w:left="1440"/>
      </w:pPr>
    </w:p>
    <w:tbl>
      <w:tblPr>
        <w:tblStyle w:val="TableGrid"/>
        <w:tblW w:w="979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8"/>
        <w:gridCol w:w="4104"/>
      </w:tblGrid>
      <w:tr w:rsidR="002A6ADA" w:rsidRPr="00A87286" w:rsidTr="00DB0F89">
        <w:trPr>
          <w:tblHeader/>
        </w:trPr>
        <w:tc>
          <w:tcPr>
            <w:tcW w:w="5688" w:type="dxa"/>
            <w:tcBorders>
              <w:top w:val="single" w:sz="4" w:space="0" w:color="auto"/>
              <w:bottom w:val="single" w:sz="4" w:space="0" w:color="auto"/>
            </w:tcBorders>
            <w:shd w:val="clear" w:color="auto" w:fill="F2F2F2" w:themeFill="background1" w:themeFillShade="F2"/>
          </w:tcPr>
          <w:p w:rsidR="002A6ADA" w:rsidRPr="00A87286" w:rsidRDefault="002A6ADA" w:rsidP="00DB0F89">
            <w:pPr>
              <w:spacing w:before="120" w:after="120"/>
              <w:jc w:val="center"/>
              <w:rPr>
                <w:rFonts w:cs="Arial"/>
                <w:b/>
              </w:rPr>
            </w:pPr>
            <w:r w:rsidRPr="00A87286">
              <w:rPr>
                <w:rFonts w:cs="Arial"/>
                <w:b/>
              </w:rPr>
              <w:t>Name</w:t>
            </w:r>
          </w:p>
        </w:tc>
        <w:tc>
          <w:tcPr>
            <w:tcW w:w="4104" w:type="dxa"/>
            <w:tcBorders>
              <w:top w:val="single" w:sz="4" w:space="0" w:color="auto"/>
              <w:bottom w:val="single" w:sz="4" w:space="0" w:color="auto"/>
            </w:tcBorders>
            <w:shd w:val="clear" w:color="auto" w:fill="F2F2F2" w:themeFill="background1" w:themeFillShade="F2"/>
          </w:tcPr>
          <w:p w:rsidR="002A6ADA" w:rsidRPr="00A87286" w:rsidRDefault="002A6ADA" w:rsidP="00DB0F89">
            <w:pPr>
              <w:spacing w:before="120" w:after="120"/>
              <w:jc w:val="center"/>
              <w:rPr>
                <w:rFonts w:cs="Arial"/>
                <w:b/>
              </w:rPr>
            </w:pPr>
            <w:r w:rsidRPr="00A87286">
              <w:rPr>
                <w:rFonts w:cs="Arial"/>
                <w:b/>
              </w:rPr>
              <w:t>Organisation</w:t>
            </w:r>
          </w:p>
        </w:tc>
      </w:tr>
      <w:tr w:rsidR="002A6ADA" w:rsidRPr="00A87286" w:rsidTr="00DB0F89">
        <w:tc>
          <w:tcPr>
            <w:tcW w:w="5688" w:type="dxa"/>
            <w:tcBorders>
              <w:top w:val="single" w:sz="4" w:space="0" w:color="auto"/>
              <w:bottom w:val="single" w:sz="4" w:space="0" w:color="auto"/>
            </w:tcBorders>
            <w:shd w:val="clear" w:color="auto" w:fill="auto"/>
          </w:tcPr>
          <w:p w:rsidR="002A6ADA" w:rsidRDefault="002A6ADA" w:rsidP="00DB0F89">
            <w:pPr>
              <w:spacing w:before="60" w:after="60"/>
              <w:rPr>
                <w:rFonts w:cs="Arial"/>
              </w:rPr>
            </w:pPr>
            <w:r>
              <w:rPr>
                <w:rFonts w:cs="Arial"/>
              </w:rPr>
              <w:t>Iftekhar Ahmed</w:t>
            </w:r>
          </w:p>
        </w:tc>
        <w:tc>
          <w:tcPr>
            <w:tcW w:w="4104" w:type="dxa"/>
            <w:tcBorders>
              <w:top w:val="single" w:sz="4" w:space="0" w:color="auto"/>
              <w:bottom w:val="single" w:sz="4" w:space="0" w:color="auto"/>
            </w:tcBorders>
            <w:shd w:val="clear" w:color="auto" w:fill="auto"/>
          </w:tcPr>
          <w:p w:rsidR="002A6ADA" w:rsidRDefault="002A6ADA" w:rsidP="00DB0F89">
            <w:pPr>
              <w:spacing w:before="60" w:after="60"/>
              <w:rPr>
                <w:rFonts w:cs="Arial"/>
              </w:rPr>
            </w:pPr>
            <w:r>
              <w:rPr>
                <w:rFonts w:cs="Arial"/>
              </w:rPr>
              <w:t>Maritime &amp; Coastguard Agency</w:t>
            </w:r>
          </w:p>
        </w:tc>
      </w:tr>
      <w:tr w:rsidR="002A6ADA" w:rsidRPr="00A87286" w:rsidTr="00DB0F89">
        <w:tc>
          <w:tcPr>
            <w:tcW w:w="5688" w:type="dxa"/>
            <w:tcBorders>
              <w:top w:val="single" w:sz="4" w:space="0" w:color="auto"/>
              <w:bottom w:val="single" w:sz="4" w:space="0" w:color="auto"/>
            </w:tcBorders>
            <w:shd w:val="clear" w:color="auto" w:fill="auto"/>
          </w:tcPr>
          <w:p w:rsidR="002A6ADA" w:rsidRPr="00A87286" w:rsidRDefault="002A6ADA" w:rsidP="00DB0F89">
            <w:pPr>
              <w:spacing w:before="60" w:after="60"/>
              <w:rPr>
                <w:rFonts w:cs="Arial"/>
              </w:rPr>
            </w:pPr>
            <w:r>
              <w:rPr>
                <w:rFonts w:cs="Arial"/>
              </w:rPr>
              <w:t xml:space="preserve">Aryan </w:t>
            </w:r>
            <w:proofErr w:type="spellStart"/>
            <w:r>
              <w:rPr>
                <w:rFonts w:cs="Arial"/>
              </w:rPr>
              <w:t>Arabshahi</w:t>
            </w:r>
            <w:proofErr w:type="spellEnd"/>
            <w:r>
              <w:rPr>
                <w:rFonts w:cs="Arial"/>
              </w:rPr>
              <w:t xml:space="preserve"> (SPD Phase 5 Engineer)</w:t>
            </w:r>
          </w:p>
        </w:tc>
        <w:tc>
          <w:tcPr>
            <w:tcW w:w="4104" w:type="dxa"/>
            <w:tcBorders>
              <w:top w:val="single" w:sz="4" w:space="0" w:color="auto"/>
              <w:bottom w:val="single" w:sz="4" w:space="0" w:color="auto"/>
            </w:tcBorders>
            <w:shd w:val="clear" w:color="auto" w:fill="auto"/>
          </w:tcPr>
          <w:p w:rsidR="002A6ADA" w:rsidRPr="00A87286" w:rsidRDefault="002A6ADA" w:rsidP="00DB0F89">
            <w:pPr>
              <w:spacing w:before="60" w:after="60"/>
              <w:rPr>
                <w:rFonts w:cs="Arial"/>
              </w:rPr>
            </w:pPr>
            <w:r>
              <w:rPr>
                <w:rFonts w:cs="Arial"/>
              </w:rPr>
              <w:t>City of Glasgow College</w:t>
            </w:r>
          </w:p>
        </w:tc>
      </w:tr>
      <w:tr w:rsidR="002A6ADA" w:rsidRPr="00A87286" w:rsidTr="00DB0F89">
        <w:tc>
          <w:tcPr>
            <w:tcW w:w="5688" w:type="dxa"/>
            <w:tcBorders>
              <w:top w:val="single" w:sz="4" w:space="0" w:color="auto"/>
              <w:bottom w:val="single" w:sz="4" w:space="0" w:color="auto"/>
            </w:tcBorders>
            <w:shd w:val="clear" w:color="auto" w:fill="auto"/>
          </w:tcPr>
          <w:p w:rsidR="002A6ADA" w:rsidRDefault="002A6ADA" w:rsidP="00DB0F89">
            <w:pPr>
              <w:spacing w:before="60" w:after="60"/>
              <w:rPr>
                <w:rFonts w:cs="Arial"/>
              </w:rPr>
            </w:pPr>
            <w:r>
              <w:rPr>
                <w:rFonts w:cs="Arial"/>
              </w:rPr>
              <w:t>Julie Arnold</w:t>
            </w:r>
          </w:p>
        </w:tc>
        <w:tc>
          <w:tcPr>
            <w:tcW w:w="4104" w:type="dxa"/>
            <w:tcBorders>
              <w:top w:val="single" w:sz="4" w:space="0" w:color="auto"/>
              <w:bottom w:val="single" w:sz="4" w:space="0" w:color="auto"/>
            </w:tcBorders>
            <w:shd w:val="clear" w:color="auto" w:fill="auto"/>
          </w:tcPr>
          <w:p w:rsidR="002A6ADA" w:rsidRDefault="002A6ADA" w:rsidP="00DB0F89">
            <w:pPr>
              <w:spacing w:before="60" w:after="60"/>
              <w:rPr>
                <w:rFonts w:cs="Arial"/>
              </w:rPr>
            </w:pPr>
            <w:r>
              <w:rPr>
                <w:rFonts w:cs="Arial"/>
              </w:rPr>
              <w:t>Shell</w:t>
            </w:r>
          </w:p>
        </w:tc>
      </w:tr>
      <w:tr w:rsidR="002A6ADA" w:rsidRPr="00A87286" w:rsidTr="00DB0F89">
        <w:tc>
          <w:tcPr>
            <w:tcW w:w="5688" w:type="dxa"/>
            <w:tcBorders>
              <w:top w:val="single" w:sz="4" w:space="0" w:color="auto"/>
              <w:bottom w:val="single" w:sz="4" w:space="0" w:color="auto"/>
            </w:tcBorders>
            <w:shd w:val="clear" w:color="auto" w:fill="auto"/>
          </w:tcPr>
          <w:p w:rsidR="002A6ADA" w:rsidRDefault="002A6ADA" w:rsidP="00DB0F89">
            <w:pPr>
              <w:spacing w:before="60" w:after="60"/>
              <w:rPr>
                <w:rFonts w:cs="Arial"/>
              </w:rPr>
            </w:pPr>
            <w:r>
              <w:rPr>
                <w:rFonts w:cs="Arial"/>
              </w:rPr>
              <w:t>Simon Ashton</w:t>
            </w:r>
          </w:p>
        </w:tc>
        <w:tc>
          <w:tcPr>
            <w:tcW w:w="4104" w:type="dxa"/>
            <w:tcBorders>
              <w:top w:val="single" w:sz="4" w:space="0" w:color="auto"/>
              <w:bottom w:val="single" w:sz="4" w:space="0" w:color="auto"/>
            </w:tcBorders>
            <w:shd w:val="clear" w:color="auto" w:fill="auto"/>
          </w:tcPr>
          <w:p w:rsidR="002A6ADA" w:rsidRDefault="002A6ADA" w:rsidP="00DB0F89">
            <w:pPr>
              <w:spacing w:before="60" w:after="60"/>
              <w:rPr>
                <w:rFonts w:cs="Arial"/>
              </w:rPr>
            </w:pPr>
            <w:r>
              <w:rPr>
                <w:rFonts w:cs="Arial"/>
              </w:rPr>
              <w:t>South Tyneside College</w:t>
            </w:r>
          </w:p>
        </w:tc>
      </w:tr>
      <w:tr w:rsidR="002A6ADA" w:rsidRPr="00A87286" w:rsidTr="00DB0F89">
        <w:tc>
          <w:tcPr>
            <w:tcW w:w="5688" w:type="dxa"/>
            <w:tcBorders>
              <w:top w:val="single" w:sz="4" w:space="0" w:color="auto"/>
              <w:bottom w:val="single" w:sz="4" w:space="0" w:color="auto"/>
            </w:tcBorders>
            <w:shd w:val="clear" w:color="auto" w:fill="auto"/>
          </w:tcPr>
          <w:p w:rsidR="002A6ADA" w:rsidRDefault="002A6ADA" w:rsidP="00DB0F89">
            <w:pPr>
              <w:spacing w:before="60" w:after="60"/>
              <w:rPr>
                <w:rFonts w:cs="Arial"/>
              </w:rPr>
            </w:pPr>
            <w:r>
              <w:rPr>
                <w:rFonts w:cs="Arial"/>
              </w:rPr>
              <w:t xml:space="preserve">Rachel </w:t>
            </w:r>
            <w:proofErr w:type="spellStart"/>
            <w:r>
              <w:rPr>
                <w:rFonts w:cs="Arial"/>
              </w:rPr>
              <w:t>Astell</w:t>
            </w:r>
            <w:proofErr w:type="spellEnd"/>
            <w:r>
              <w:rPr>
                <w:rFonts w:cs="Arial"/>
              </w:rPr>
              <w:t xml:space="preserve"> (HNC Phase 3 Deck)</w:t>
            </w:r>
          </w:p>
        </w:tc>
        <w:tc>
          <w:tcPr>
            <w:tcW w:w="4104" w:type="dxa"/>
            <w:tcBorders>
              <w:top w:val="single" w:sz="4" w:space="0" w:color="auto"/>
              <w:bottom w:val="single" w:sz="4" w:space="0" w:color="auto"/>
            </w:tcBorders>
            <w:shd w:val="clear" w:color="auto" w:fill="auto"/>
          </w:tcPr>
          <w:p w:rsidR="002A6ADA" w:rsidRPr="00A87286" w:rsidRDefault="002A6ADA" w:rsidP="00DB0F89">
            <w:pPr>
              <w:spacing w:before="60" w:after="60"/>
              <w:rPr>
                <w:rFonts w:cs="Arial"/>
              </w:rPr>
            </w:pPr>
            <w:r>
              <w:rPr>
                <w:rFonts w:cs="Arial"/>
              </w:rPr>
              <w:t>City of Glasgow College</w:t>
            </w:r>
          </w:p>
        </w:tc>
      </w:tr>
      <w:tr w:rsidR="002A6ADA" w:rsidRPr="00A87286" w:rsidTr="00DB0F89">
        <w:tc>
          <w:tcPr>
            <w:tcW w:w="5688" w:type="dxa"/>
            <w:tcBorders>
              <w:top w:val="single" w:sz="4" w:space="0" w:color="auto"/>
              <w:bottom w:val="single" w:sz="4" w:space="0" w:color="auto"/>
            </w:tcBorders>
            <w:shd w:val="clear" w:color="auto" w:fill="auto"/>
          </w:tcPr>
          <w:p w:rsidR="002A6ADA" w:rsidRDefault="002A6ADA" w:rsidP="00DB0F89">
            <w:pPr>
              <w:spacing w:before="60" w:after="60"/>
              <w:rPr>
                <w:rFonts w:cs="Arial"/>
              </w:rPr>
            </w:pPr>
            <w:r>
              <w:rPr>
                <w:rFonts w:cs="Arial"/>
              </w:rPr>
              <w:t xml:space="preserve">Leigh Reid </w:t>
            </w:r>
            <w:proofErr w:type="spellStart"/>
            <w:r>
              <w:rPr>
                <w:rFonts w:cs="Arial"/>
              </w:rPr>
              <w:t>Atanasov</w:t>
            </w:r>
            <w:proofErr w:type="spellEnd"/>
          </w:p>
        </w:tc>
        <w:tc>
          <w:tcPr>
            <w:tcW w:w="4104" w:type="dxa"/>
            <w:tcBorders>
              <w:top w:val="single" w:sz="4" w:space="0" w:color="auto"/>
              <w:bottom w:val="single" w:sz="4" w:space="0" w:color="auto"/>
            </w:tcBorders>
            <w:shd w:val="clear" w:color="auto" w:fill="auto"/>
          </w:tcPr>
          <w:p w:rsidR="002A6ADA" w:rsidRPr="00A87286" w:rsidRDefault="002A6ADA" w:rsidP="00DB0F89">
            <w:pPr>
              <w:spacing w:before="60" w:after="60"/>
              <w:rPr>
                <w:rFonts w:cs="Arial"/>
              </w:rPr>
            </w:pPr>
            <w:r>
              <w:rPr>
                <w:rFonts w:cs="Arial"/>
              </w:rPr>
              <w:t>Anglo Eastern</w:t>
            </w:r>
          </w:p>
        </w:tc>
      </w:tr>
      <w:tr w:rsidR="002A6ADA" w:rsidRPr="00A87286" w:rsidTr="00DB0F89">
        <w:tc>
          <w:tcPr>
            <w:tcW w:w="5688" w:type="dxa"/>
            <w:tcBorders>
              <w:top w:val="single" w:sz="4" w:space="0" w:color="auto"/>
              <w:bottom w:val="single" w:sz="4" w:space="0" w:color="auto"/>
            </w:tcBorders>
            <w:shd w:val="clear" w:color="auto" w:fill="auto"/>
          </w:tcPr>
          <w:p w:rsidR="002A6ADA" w:rsidRDefault="002A6ADA" w:rsidP="00DB0F89">
            <w:pPr>
              <w:spacing w:before="60" w:after="60"/>
              <w:rPr>
                <w:rFonts w:cs="Arial"/>
              </w:rPr>
            </w:pPr>
            <w:r>
              <w:rPr>
                <w:rFonts w:cs="Arial"/>
              </w:rPr>
              <w:t>Neil Atkinson</w:t>
            </w:r>
          </w:p>
        </w:tc>
        <w:tc>
          <w:tcPr>
            <w:tcW w:w="4104" w:type="dxa"/>
            <w:tcBorders>
              <w:top w:val="single" w:sz="4" w:space="0" w:color="auto"/>
              <w:bottom w:val="single" w:sz="4" w:space="0" w:color="auto"/>
            </w:tcBorders>
            <w:shd w:val="clear" w:color="auto" w:fill="auto"/>
          </w:tcPr>
          <w:p w:rsidR="002A6ADA" w:rsidRDefault="002A6ADA" w:rsidP="00DB0F89">
            <w:pPr>
              <w:spacing w:before="60" w:after="60"/>
              <w:rPr>
                <w:rFonts w:cs="Arial"/>
              </w:rPr>
            </w:pPr>
            <w:r>
              <w:rPr>
                <w:rFonts w:cs="Arial"/>
              </w:rPr>
              <w:t>Fleetwood Nautical Campus</w:t>
            </w:r>
          </w:p>
        </w:tc>
      </w:tr>
      <w:tr w:rsidR="002A6ADA" w:rsidRPr="00A87286" w:rsidTr="00DB0F89">
        <w:tc>
          <w:tcPr>
            <w:tcW w:w="5688" w:type="dxa"/>
            <w:tcBorders>
              <w:top w:val="single" w:sz="4" w:space="0" w:color="auto"/>
              <w:bottom w:val="single" w:sz="4" w:space="0" w:color="auto"/>
            </w:tcBorders>
            <w:shd w:val="clear" w:color="auto" w:fill="auto"/>
          </w:tcPr>
          <w:p w:rsidR="002A6ADA" w:rsidRDefault="002A6ADA" w:rsidP="00DB0F89">
            <w:pPr>
              <w:spacing w:before="60" w:after="60"/>
              <w:rPr>
                <w:rFonts w:cs="Arial"/>
              </w:rPr>
            </w:pPr>
            <w:r>
              <w:rPr>
                <w:rFonts w:cs="Arial"/>
              </w:rPr>
              <w:t>Glyn Barker</w:t>
            </w:r>
          </w:p>
        </w:tc>
        <w:tc>
          <w:tcPr>
            <w:tcW w:w="4104" w:type="dxa"/>
            <w:tcBorders>
              <w:top w:val="single" w:sz="4" w:space="0" w:color="auto"/>
              <w:bottom w:val="single" w:sz="4" w:space="0" w:color="auto"/>
            </w:tcBorders>
            <w:shd w:val="clear" w:color="auto" w:fill="auto"/>
          </w:tcPr>
          <w:p w:rsidR="002A6ADA" w:rsidRPr="00A87286" w:rsidRDefault="002A6ADA" w:rsidP="00DB0F89">
            <w:pPr>
              <w:spacing w:before="60" w:after="60"/>
              <w:rPr>
                <w:rFonts w:cs="Arial"/>
              </w:rPr>
            </w:pPr>
            <w:r>
              <w:rPr>
                <w:rFonts w:cs="Arial"/>
              </w:rPr>
              <w:t>Chiltern Maritime</w:t>
            </w:r>
          </w:p>
        </w:tc>
      </w:tr>
      <w:tr w:rsidR="002A6ADA" w:rsidRPr="00A87286" w:rsidTr="00DB0F89">
        <w:tc>
          <w:tcPr>
            <w:tcW w:w="5688" w:type="dxa"/>
            <w:tcBorders>
              <w:top w:val="single" w:sz="4" w:space="0" w:color="auto"/>
              <w:bottom w:val="single" w:sz="4" w:space="0" w:color="auto"/>
            </w:tcBorders>
            <w:shd w:val="clear" w:color="auto" w:fill="auto"/>
          </w:tcPr>
          <w:p w:rsidR="002A6ADA" w:rsidRPr="00A87286" w:rsidRDefault="002A6ADA" w:rsidP="00DB0F89">
            <w:pPr>
              <w:spacing w:before="60" w:after="60"/>
              <w:rPr>
                <w:rFonts w:cs="Arial"/>
              </w:rPr>
            </w:pPr>
            <w:r>
              <w:rPr>
                <w:rFonts w:cs="Arial"/>
              </w:rPr>
              <w:t>Kayleigh Barlow</w:t>
            </w:r>
          </w:p>
        </w:tc>
        <w:tc>
          <w:tcPr>
            <w:tcW w:w="4104" w:type="dxa"/>
            <w:tcBorders>
              <w:top w:val="single" w:sz="4" w:space="0" w:color="auto"/>
              <w:bottom w:val="single" w:sz="4" w:space="0" w:color="auto"/>
            </w:tcBorders>
            <w:shd w:val="clear" w:color="auto" w:fill="auto"/>
          </w:tcPr>
          <w:p w:rsidR="002A6ADA" w:rsidRPr="00A87286" w:rsidRDefault="002A6ADA" w:rsidP="00DB0F89">
            <w:pPr>
              <w:spacing w:before="60" w:after="60"/>
              <w:rPr>
                <w:rFonts w:cs="Arial"/>
              </w:rPr>
            </w:pPr>
            <w:r>
              <w:rPr>
                <w:rFonts w:cs="Arial"/>
              </w:rPr>
              <w:t>P&amp;O Ferries</w:t>
            </w:r>
          </w:p>
        </w:tc>
      </w:tr>
      <w:tr w:rsidR="002A6ADA" w:rsidRPr="00A87286" w:rsidTr="00DB0F89">
        <w:tc>
          <w:tcPr>
            <w:tcW w:w="5688" w:type="dxa"/>
            <w:tcBorders>
              <w:top w:val="single" w:sz="4" w:space="0" w:color="auto"/>
              <w:bottom w:val="single" w:sz="4" w:space="0" w:color="auto"/>
            </w:tcBorders>
            <w:shd w:val="clear" w:color="auto" w:fill="auto"/>
          </w:tcPr>
          <w:p w:rsidR="002A6ADA" w:rsidRDefault="002A6ADA" w:rsidP="00DB0F89">
            <w:pPr>
              <w:spacing w:before="60" w:after="60"/>
              <w:rPr>
                <w:rFonts w:cs="Arial"/>
              </w:rPr>
            </w:pPr>
            <w:r>
              <w:rPr>
                <w:rFonts w:cs="Arial"/>
              </w:rPr>
              <w:t>Tom Baxter (FD Engineer)</w:t>
            </w:r>
          </w:p>
        </w:tc>
        <w:tc>
          <w:tcPr>
            <w:tcW w:w="4104" w:type="dxa"/>
            <w:tcBorders>
              <w:top w:val="single" w:sz="4" w:space="0" w:color="auto"/>
              <w:bottom w:val="single" w:sz="4" w:space="0" w:color="auto"/>
            </w:tcBorders>
            <w:shd w:val="clear" w:color="auto" w:fill="auto"/>
          </w:tcPr>
          <w:p w:rsidR="002A6ADA" w:rsidRDefault="002A6ADA" w:rsidP="00DB0F89">
            <w:pPr>
              <w:spacing w:before="60" w:after="60"/>
              <w:rPr>
                <w:rFonts w:cs="Arial"/>
              </w:rPr>
            </w:pPr>
            <w:proofErr w:type="spellStart"/>
            <w:r>
              <w:rPr>
                <w:rFonts w:cs="Arial"/>
              </w:rPr>
              <w:t>Warsash</w:t>
            </w:r>
            <w:proofErr w:type="spellEnd"/>
            <w:r>
              <w:rPr>
                <w:rFonts w:cs="Arial"/>
              </w:rPr>
              <w:t xml:space="preserve"> Maritime Academy</w:t>
            </w:r>
          </w:p>
        </w:tc>
      </w:tr>
      <w:tr w:rsidR="002A6ADA" w:rsidRPr="00A87286" w:rsidTr="00DB0F89">
        <w:tc>
          <w:tcPr>
            <w:tcW w:w="5688" w:type="dxa"/>
            <w:tcBorders>
              <w:top w:val="single" w:sz="4" w:space="0" w:color="auto"/>
              <w:bottom w:val="single" w:sz="4" w:space="0" w:color="auto"/>
            </w:tcBorders>
            <w:shd w:val="clear" w:color="auto" w:fill="auto"/>
          </w:tcPr>
          <w:p w:rsidR="002A6ADA" w:rsidRDefault="002A6ADA" w:rsidP="00DB0F89">
            <w:pPr>
              <w:spacing w:before="60" w:after="60"/>
              <w:rPr>
                <w:rFonts w:cs="Arial"/>
              </w:rPr>
            </w:pPr>
            <w:r>
              <w:rPr>
                <w:rFonts w:cs="Arial"/>
              </w:rPr>
              <w:t>John Bazley</w:t>
            </w:r>
          </w:p>
        </w:tc>
        <w:tc>
          <w:tcPr>
            <w:tcW w:w="4104" w:type="dxa"/>
            <w:tcBorders>
              <w:top w:val="single" w:sz="4" w:space="0" w:color="auto"/>
              <w:bottom w:val="single" w:sz="4" w:space="0" w:color="auto"/>
            </w:tcBorders>
            <w:shd w:val="clear" w:color="auto" w:fill="auto"/>
          </w:tcPr>
          <w:p w:rsidR="002A6ADA" w:rsidRDefault="002A6ADA" w:rsidP="00DB0F89">
            <w:pPr>
              <w:spacing w:before="60" w:after="60"/>
              <w:rPr>
                <w:rFonts w:cs="Arial"/>
              </w:rPr>
            </w:pPr>
            <w:proofErr w:type="spellStart"/>
            <w:r>
              <w:rPr>
                <w:rFonts w:cs="Arial"/>
              </w:rPr>
              <w:t>Warsash</w:t>
            </w:r>
            <w:proofErr w:type="spellEnd"/>
            <w:r>
              <w:rPr>
                <w:rFonts w:cs="Arial"/>
              </w:rPr>
              <w:t xml:space="preserve"> Maritime Academy</w:t>
            </w:r>
          </w:p>
        </w:tc>
      </w:tr>
      <w:tr w:rsidR="002A6ADA" w:rsidRPr="00A87286" w:rsidTr="00DB0F89">
        <w:tc>
          <w:tcPr>
            <w:tcW w:w="5688" w:type="dxa"/>
            <w:tcBorders>
              <w:top w:val="single" w:sz="4" w:space="0" w:color="auto"/>
              <w:bottom w:val="single" w:sz="4" w:space="0" w:color="auto"/>
            </w:tcBorders>
            <w:shd w:val="clear" w:color="auto" w:fill="auto"/>
          </w:tcPr>
          <w:p w:rsidR="002A6ADA" w:rsidRDefault="002A6ADA" w:rsidP="00DB0F89">
            <w:pPr>
              <w:spacing w:before="60" w:after="60"/>
              <w:rPr>
                <w:rFonts w:cs="Arial"/>
              </w:rPr>
            </w:pPr>
            <w:r>
              <w:rPr>
                <w:rFonts w:cs="Arial"/>
              </w:rPr>
              <w:t>Chris Blair</w:t>
            </w:r>
          </w:p>
        </w:tc>
        <w:tc>
          <w:tcPr>
            <w:tcW w:w="4104" w:type="dxa"/>
            <w:tcBorders>
              <w:top w:val="single" w:sz="4" w:space="0" w:color="auto"/>
              <w:bottom w:val="single" w:sz="4" w:space="0" w:color="auto"/>
            </w:tcBorders>
            <w:shd w:val="clear" w:color="auto" w:fill="auto"/>
          </w:tcPr>
          <w:p w:rsidR="002A6ADA" w:rsidRDefault="002A6ADA" w:rsidP="00DB0F89">
            <w:pPr>
              <w:spacing w:before="60" w:after="60"/>
              <w:rPr>
                <w:rFonts w:cs="Arial"/>
              </w:rPr>
            </w:pPr>
            <w:r>
              <w:rPr>
                <w:rFonts w:cs="Arial"/>
              </w:rPr>
              <w:t>Clyde Marine Training</w:t>
            </w:r>
          </w:p>
        </w:tc>
      </w:tr>
      <w:tr w:rsidR="002A6ADA" w:rsidRPr="00A87286" w:rsidTr="00DB0F89">
        <w:tc>
          <w:tcPr>
            <w:tcW w:w="5688" w:type="dxa"/>
            <w:tcBorders>
              <w:top w:val="single" w:sz="4" w:space="0" w:color="auto"/>
              <w:bottom w:val="single" w:sz="4" w:space="0" w:color="auto"/>
            </w:tcBorders>
            <w:shd w:val="clear" w:color="auto" w:fill="auto"/>
          </w:tcPr>
          <w:p w:rsidR="002A6ADA" w:rsidRDefault="002A6ADA" w:rsidP="00DB0F89">
            <w:pPr>
              <w:spacing w:before="60" w:after="60"/>
              <w:rPr>
                <w:rFonts w:cs="Arial"/>
              </w:rPr>
            </w:pPr>
            <w:r>
              <w:rPr>
                <w:rFonts w:cs="Arial"/>
              </w:rPr>
              <w:t>Victoria Bonner</w:t>
            </w:r>
          </w:p>
        </w:tc>
        <w:tc>
          <w:tcPr>
            <w:tcW w:w="4104" w:type="dxa"/>
            <w:tcBorders>
              <w:top w:val="single" w:sz="4" w:space="0" w:color="auto"/>
              <w:bottom w:val="single" w:sz="4" w:space="0" w:color="auto"/>
            </w:tcBorders>
            <w:shd w:val="clear" w:color="auto" w:fill="auto"/>
          </w:tcPr>
          <w:p w:rsidR="002A6ADA" w:rsidRDefault="002A6ADA" w:rsidP="00DB0F89">
            <w:pPr>
              <w:spacing w:before="60" w:after="60"/>
              <w:rPr>
                <w:rFonts w:cs="Arial"/>
              </w:rPr>
            </w:pPr>
            <w:r>
              <w:rPr>
                <w:rFonts w:cs="Arial"/>
              </w:rPr>
              <w:t>Serco</w:t>
            </w:r>
          </w:p>
        </w:tc>
      </w:tr>
      <w:tr w:rsidR="002A6ADA" w:rsidRPr="00A87286" w:rsidTr="00DB0F89">
        <w:tc>
          <w:tcPr>
            <w:tcW w:w="5688" w:type="dxa"/>
            <w:tcBorders>
              <w:top w:val="single" w:sz="4" w:space="0" w:color="auto"/>
              <w:bottom w:val="single" w:sz="4" w:space="0" w:color="auto"/>
            </w:tcBorders>
            <w:shd w:val="clear" w:color="auto" w:fill="auto"/>
          </w:tcPr>
          <w:p w:rsidR="002A6ADA" w:rsidRPr="00A87286" w:rsidRDefault="002A6ADA" w:rsidP="00DB0F89">
            <w:pPr>
              <w:spacing w:before="60" w:after="60"/>
              <w:rPr>
                <w:rFonts w:cs="Arial"/>
              </w:rPr>
            </w:pPr>
            <w:r>
              <w:rPr>
                <w:rFonts w:cs="Arial"/>
              </w:rPr>
              <w:t>Fena Boyle</w:t>
            </w:r>
          </w:p>
        </w:tc>
        <w:tc>
          <w:tcPr>
            <w:tcW w:w="4104" w:type="dxa"/>
            <w:tcBorders>
              <w:top w:val="single" w:sz="4" w:space="0" w:color="auto"/>
              <w:bottom w:val="single" w:sz="4" w:space="0" w:color="auto"/>
            </w:tcBorders>
            <w:shd w:val="clear" w:color="auto" w:fill="auto"/>
          </w:tcPr>
          <w:p w:rsidR="002A6ADA" w:rsidRPr="00A87286" w:rsidRDefault="002A6ADA" w:rsidP="00DB0F89">
            <w:pPr>
              <w:spacing w:before="60" w:after="60"/>
              <w:rPr>
                <w:rFonts w:cs="Arial"/>
              </w:rPr>
            </w:pPr>
            <w:r>
              <w:rPr>
                <w:rFonts w:cs="Arial"/>
              </w:rPr>
              <w:t>Merchant Navy Training Board</w:t>
            </w:r>
          </w:p>
        </w:tc>
      </w:tr>
      <w:tr w:rsidR="002A6ADA" w:rsidRPr="00A87286" w:rsidTr="00DB0F89">
        <w:tc>
          <w:tcPr>
            <w:tcW w:w="5688" w:type="dxa"/>
            <w:tcBorders>
              <w:top w:val="single" w:sz="4" w:space="0" w:color="auto"/>
              <w:bottom w:val="single" w:sz="4" w:space="0" w:color="auto"/>
            </w:tcBorders>
            <w:shd w:val="clear" w:color="auto" w:fill="auto"/>
          </w:tcPr>
          <w:p w:rsidR="002A6ADA" w:rsidRPr="00A87286" w:rsidRDefault="002A6ADA" w:rsidP="00DB0F89">
            <w:pPr>
              <w:spacing w:before="60" w:after="60"/>
              <w:rPr>
                <w:rFonts w:cs="Arial"/>
              </w:rPr>
            </w:pPr>
            <w:r>
              <w:rPr>
                <w:rFonts w:cs="Arial"/>
              </w:rPr>
              <w:t>Mark Burgess</w:t>
            </w:r>
          </w:p>
        </w:tc>
        <w:tc>
          <w:tcPr>
            <w:tcW w:w="4104" w:type="dxa"/>
            <w:tcBorders>
              <w:top w:val="single" w:sz="4" w:space="0" w:color="auto"/>
              <w:bottom w:val="single" w:sz="4" w:space="0" w:color="auto"/>
            </w:tcBorders>
            <w:shd w:val="clear" w:color="auto" w:fill="auto"/>
          </w:tcPr>
          <w:p w:rsidR="002A6ADA" w:rsidRPr="00A87286" w:rsidRDefault="002A6ADA" w:rsidP="00DB0F89">
            <w:pPr>
              <w:spacing w:before="60" w:after="60"/>
              <w:rPr>
                <w:rFonts w:cs="Arial"/>
              </w:rPr>
            </w:pPr>
            <w:r>
              <w:rPr>
                <w:rFonts w:cs="Arial"/>
              </w:rPr>
              <w:t>Merchant Navy Training Board</w:t>
            </w:r>
          </w:p>
        </w:tc>
      </w:tr>
      <w:tr w:rsidR="002A6ADA" w:rsidRPr="00A87286" w:rsidTr="00DB0F89">
        <w:tc>
          <w:tcPr>
            <w:tcW w:w="5688" w:type="dxa"/>
            <w:tcBorders>
              <w:top w:val="single" w:sz="4" w:space="0" w:color="auto"/>
              <w:bottom w:val="single" w:sz="4" w:space="0" w:color="auto"/>
            </w:tcBorders>
            <w:shd w:val="clear" w:color="auto" w:fill="auto"/>
          </w:tcPr>
          <w:p w:rsidR="002A6ADA" w:rsidRPr="00A87286" w:rsidRDefault="002A6ADA" w:rsidP="00DB0F89">
            <w:pPr>
              <w:spacing w:before="60" w:after="60"/>
              <w:rPr>
                <w:rFonts w:cs="Arial"/>
              </w:rPr>
            </w:pPr>
            <w:r w:rsidRPr="00A87286">
              <w:rPr>
                <w:rFonts w:cs="Arial"/>
              </w:rPr>
              <w:t>Thomas Campbell</w:t>
            </w:r>
          </w:p>
        </w:tc>
        <w:tc>
          <w:tcPr>
            <w:tcW w:w="4104" w:type="dxa"/>
            <w:tcBorders>
              <w:top w:val="single" w:sz="4" w:space="0" w:color="auto"/>
              <w:bottom w:val="single" w:sz="4" w:space="0" w:color="auto"/>
            </w:tcBorders>
            <w:shd w:val="clear" w:color="auto" w:fill="auto"/>
          </w:tcPr>
          <w:p w:rsidR="002A6ADA" w:rsidRPr="00A87286" w:rsidRDefault="002A6ADA" w:rsidP="00DB0F89">
            <w:pPr>
              <w:spacing w:before="60" w:after="60"/>
              <w:rPr>
                <w:rFonts w:cs="Arial"/>
              </w:rPr>
            </w:pPr>
            <w:r w:rsidRPr="00A87286">
              <w:rPr>
                <w:rFonts w:cs="Arial"/>
              </w:rPr>
              <w:t>Northern Marine Manning Services</w:t>
            </w:r>
          </w:p>
        </w:tc>
      </w:tr>
      <w:tr w:rsidR="002A6ADA" w:rsidRPr="00A87286" w:rsidTr="00DB0F89">
        <w:tc>
          <w:tcPr>
            <w:tcW w:w="5688" w:type="dxa"/>
            <w:tcBorders>
              <w:top w:val="single" w:sz="4" w:space="0" w:color="auto"/>
              <w:bottom w:val="single" w:sz="4" w:space="0" w:color="auto"/>
            </w:tcBorders>
            <w:shd w:val="clear" w:color="auto" w:fill="auto"/>
          </w:tcPr>
          <w:p w:rsidR="002A6ADA" w:rsidRDefault="002A6ADA" w:rsidP="00DB0F89">
            <w:pPr>
              <w:spacing w:before="60" w:after="60"/>
              <w:rPr>
                <w:rFonts w:cs="Arial"/>
              </w:rPr>
            </w:pPr>
            <w:r>
              <w:rPr>
                <w:rFonts w:cs="Arial"/>
              </w:rPr>
              <w:t>Mark Carden</w:t>
            </w:r>
          </w:p>
        </w:tc>
        <w:tc>
          <w:tcPr>
            <w:tcW w:w="4104" w:type="dxa"/>
            <w:tcBorders>
              <w:top w:val="single" w:sz="4" w:space="0" w:color="auto"/>
              <w:bottom w:val="single" w:sz="4" w:space="0" w:color="auto"/>
            </w:tcBorders>
            <w:shd w:val="clear" w:color="auto" w:fill="auto"/>
          </w:tcPr>
          <w:p w:rsidR="002A6ADA" w:rsidRDefault="002A6ADA" w:rsidP="00DB0F89">
            <w:pPr>
              <w:spacing w:before="60" w:after="60"/>
              <w:rPr>
                <w:rFonts w:cs="Arial"/>
              </w:rPr>
            </w:pPr>
            <w:r>
              <w:rPr>
                <w:rFonts w:cs="Arial"/>
              </w:rPr>
              <w:t>RMT</w:t>
            </w:r>
          </w:p>
        </w:tc>
      </w:tr>
      <w:tr w:rsidR="002A6ADA" w:rsidRPr="00A87286" w:rsidTr="00DB0F89">
        <w:tc>
          <w:tcPr>
            <w:tcW w:w="5688" w:type="dxa"/>
            <w:tcBorders>
              <w:top w:val="single" w:sz="4" w:space="0" w:color="auto"/>
              <w:bottom w:val="single" w:sz="4" w:space="0" w:color="auto"/>
            </w:tcBorders>
            <w:shd w:val="clear" w:color="auto" w:fill="auto"/>
          </w:tcPr>
          <w:p w:rsidR="002A6ADA" w:rsidRDefault="002A6ADA" w:rsidP="00DB0F89">
            <w:pPr>
              <w:spacing w:before="60" w:after="60"/>
              <w:rPr>
                <w:rFonts w:cs="Arial"/>
              </w:rPr>
            </w:pPr>
            <w:r>
              <w:rPr>
                <w:rFonts w:cs="Arial"/>
              </w:rPr>
              <w:t>Zachary Carleton Green (ETO Cadet)</w:t>
            </w:r>
          </w:p>
        </w:tc>
        <w:tc>
          <w:tcPr>
            <w:tcW w:w="4104" w:type="dxa"/>
            <w:tcBorders>
              <w:top w:val="single" w:sz="4" w:space="0" w:color="auto"/>
              <w:bottom w:val="single" w:sz="4" w:space="0" w:color="auto"/>
            </w:tcBorders>
            <w:shd w:val="clear" w:color="auto" w:fill="auto"/>
          </w:tcPr>
          <w:p w:rsidR="002A6ADA" w:rsidRDefault="002A6ADA" w:rsidP="00DB0F89">
            <w:pPr>
              <w:spacing w:before="60" w:after="60"/>
              <w:rPr>
                <w:rFonts w:cs="Arial"/>
              </w:rPr>
            </w:pPr>
            <w:proofErr w:type="spellStart"/>
            <w:r>
              <w:rPr>
                <w:rFonts w:cs="Arial"/>
              </w:rPr>
              <w:t>Warsash</w:t>
            </w:r>
            <w:proofErr w:type="spellEnd"/>
            <w:r>
              <w:rPr>
                <w:rFonts w:cs="Arial"/>
              </w:rPr>
              <w:t xml:space="preserve"> Maritime Academy</w:t>
            </w:r>
          </w:p>
        </w:tc>
      </w:tr>
      <w:tr w:rsidR="002A6ADA" w:rsidRPr="00A87286" w:rsidTr="00DB0F89">
        <w:tc>
          <w:tcPr>
            <w:tcW w:w="5688" w:type="dxa"/>
            <w:tcBorders>
              <w:top w:val="single" w:sz="4" w:space="0" w:color="auto"/>
              <w:bottom w:val="single" w:sz="4" w:space="0" w:color="auto"/>
            </w:tcBorders>
            <w:shd w:val="clear" w:color="auto" w:fill="auto"/>
          </w:tcPr>
          <w:p w:rsidR="002A6ADA" w:rsidRDefault="002A6ADA" w:rsidP="00DB0F89">
            <w:pPr>
              <w:spacing w:before="60" w:after="60"/>
              <w:rPr>
                <w:rFonts w:cs="Arial"/>
              </w:rPr>
            </w:pPr>
            <w:r>
              <w:rPr>
                <w:rFonts w:cs="Arial"/>
              </w:rPr>
              <w:t>Billy Chambers (Crewing Assistant)</w:t>
            </w:r>
          </w:p>
        </w:tc>
        <w:tc>
          <w:tcPr>
            <w:tcW w:w="4104" w:type="dxa"/>
            <w:tcBorders>
              <w:top w:val="single" w:sz="4" w:space="0" w:color="auto"/>
              <w:bottom w:val="single" w:sz="4" w:space="0" w:color="auto"/>
            </w:tcBorders>
            <w:shd w:val="clear" w:color="auto" w:fill="auto"/>
          </w:tcPr>
          <w:p w:rsidR="002A6ADA" w:rsidRPr="00A87286" w:rsidRDefault="002A6ADA" w:rsidP="00DB0F89">
            <w:pPr>
              <w:spacing w:before="60" w:after="60"/>
              <w:rPr>
                <w:rFonts w:cs="Arial"/>
              </w:rPr>
            </w:pPr>
            <w:r>
              <w:rPr>
                <w:rFonts w:cs="Arial"/>
              </w:rPr>
              <w:t>DFDS</w:t>
            </w:r>
          </w:p>
        </w:tc>
      </w:tr>
      <w:tr w:rsidR="002A6ADA" w:rsidRPr="00A87286" w:rsidTr="00DB0F89">
        <w:tc>
          <w:tcPr>
            <w:tcW w:w="5688" w:type="dxa"/>
            <w:tcBorders>
              <w:top w:val="single" w:sz="4" w:space="0" w:color="auto"/>
              <w:bottom w:val="single" w:sz="4" w:space="0" w:color="auto"/>
            </w:tcBorders>
            <w:shd w:val="clear" w:color="auto" w:fill="auto"/>
          </w:tcPr>
          <w:p w:rsidR="002A6ADA" w:rsidRDefault="002A6ADA" w:rsidP="00DB0F89">
            <w:pPr>
              <w:spacing w:before="60" w:after="60"/>
              <w:rPr>
                <w:rFonts w:cs="Arial"/>
              </w:rPr>
            </w:pPr>
            <w:r>
              <w:rPr>
                <w:rFonts w:cs="Arial"/>
              </w:rPr>
              <w:t>Ryan Christopher (Engine Room Rating Apprentice)</w:t>
            </w:r>
          </w:p>
        </w:tc>
        <w:tc>
          <w:tcPr>
            <w:tcW w:w="4104" w:type="dxa"/>
            <w:tcBorders>
              <w:top w:val="single" w:sz="4" w:space="0" w:color="auto"/>
              <w:bottom w:val="single" w:sz="4" w:space="0" w:color="auto"/>
            </w:tcBorders>
            <w:shd w:val="clear" w:color="auto" w:fill="auto"/>
          </w:tcPr>
          <w:p w:rsidR="002A6ADA" w:rsidRDefault="002A6ADA" w:rsidP="00DB0F89">
            <w:pPr>
              <w:spacing w:before="60" w:after="60"/>
              <w:rPr>
                <w:rFonts w:cs="Arial"/>
              </w:rPr>
            </w:pPr>
            <w:r>
              <w:rPr>
                <w:rFonts w:cs="Arial"/>
              </w:rPr>
              <w:t>P&amp;O Ferries</w:t>
            </w:r>
          </w:p>
        </w:tc>
      </w:tr>
      <w:tr w:rsidR="002A6ADA" w:rsidRPr="00A87286" w:rsidTr="00DB0F89">
        <w:tc>
          <w:tcPr>
            <w:tcW w:w="5688" w:type="dxa"/>
            <w:tcBorders>
              <w:top w:val="single" w:sz="4" w:space="0" w:color="auto"/>
              <w:bottom w:val="single" w:sz="4" w:space="0" w:color="auto"/>
            </w:tcBorders>
            <w:shd w:val="clear" w:color="auto" w:fill="auto"/>
          </w:tcPr>
          <w:p w:rsidR="002A6ADA" w:rsidRPr="00A87286" w:rsidRDefault="002A6ADA" w:rsidP="00DB0F89">
            <w:pPr>
              <w:spacing w:before="60" w:after="60"/>
              <w:rPr>
                <w:rFonts w:cs="Arial"/>
              </w:rPr>
            </w:pPr>
            <w:r w:rsidRPr="00A87286">
              <w:rPr>
                <w:rFonts w:cs="Arial"/>
              </w:rPr>
              <w:t>Lee Clarke</w:t>
            </w:r>
          </w:p>
        </w:tc>
        <w:tc>
          <w:tcPr>
            <w:tcW w:w="4104" w:type="dxa"/>
            <w:tcBorders>
              <w:top w:val="single" w:sz="4" w:space="0" w:color="auto"/>
              <w:bottom w:val="single" w:sz="4" w:space="0" w:color="auto"/>
            </w:tcBorders>
            <w:shd w:val="clear" w:color="auto" w:fill="auto"/>
          </w:tcPr>
          <w:p w:rsidR="002A6ADA" w:rsidRPr="00A87286" w:rsidRDefault="002A6ADA" w:rsidP="00DB0F89">
            <w:pPr>
              <w:spacing w:before="60" w:after="60"/>
              <w:rPr>
                <w:rFonts w:cs="Arial"/>
              </w:rPr>
            </w:pPr>
            <w:r w:rsidRPr="00A87286">
              <w:rPr>
                <w:rFonts w:cs="Arial"/>
              </w:rPr>
              <w:t>V Offshore (Isle of Man)</w:t>
            </w:r>
          </w:p>
        </w:tc>
      </w:tr>
      <w:tr w:rsidR="002A6ADA" w:rsidRPr="00A87286" w:rsidTr="00DB0F89">
        <w:tc>
          <w:tcPr>
            <w:tcW w:w="5688" w:type="dxa"/>
            <w:tcBorders>
              <w:top w:val="single" w:sz="4" w:space="0" w:color="auto"/>
              <w:bottom w:val="single" w:sz="4" w:space="0" w:color="auto"/>
            </w:tcBorders>
            <w:shd w:val="clear" w:color="auto" w:fill="auto"/>
          </w:tcPr>
          <w:p w:rsidR="002A6ADA" w:rsidRDefault="002A6ADA" w:rsidP="00DB0F89">
            <w:pPr>
              <w:spacing w:before="60" w:after="60"/>
              <w:rPr>
                <w:rFonts w:cs="Arial"/>
              </w:rPr>
            </w:pPr>
            <w:r>
              <w:rPr>
                <w:rFonts w:cs="Arial"/>
              </w:rPr>
              <w:t>Ross Cleland (FD Deck cadet)</w:t>
            </w:r>
          </w:p>
        </w:tc>
        <w:tc>
          <w:tcPr>
            <w:tcW w:w="4104" w:type="dxa"/>
            <w:tcBorders>
              <w:top w:val="single" w:sz="4" w:space="0" w:color="auto"/>
              <w:bottom w:val="single" w:sz="4" w:space="0" w:color="auto"/>
            </w:tcBorders>
            <w:shd w:val="clear" w:color="auto" w:fill="auto"/>
          </w:tcPr>
          <w:p w:rsidR="002A6ADA" w:rsidRDefault="002A6ADA" w:rsidP="00DB0F89">
            <w:pPr>
              <w:spacing w:before="60" w:after="60"/>
              <w:rPr>
                <w:rFonts w:cs="Arial"/>
              </w:rPr>
            </w:pPr>
            <w:r>
              <w:rPr>
                <w:rFonts w:cs="Arial"/>
              </w:rPr>
              <w:t>South Tyneside College</w:t>
            </w:r>
          </w:p>
        </w:tc>
      </w:tr>
      <w:tr w:rsidR="002A6ADA" w:rsidRPr="00A87286" w:rsidTr="00DB0F89">
        <w:tc>
          <w:tcPr>
            <w:tcW w:w="5688" w:type="dxa"/>
            <w:tcBorders>
              <w:top w:val="single" w:sz="4" w:space="0" w:color="auto"/>
              <w:bottom w:val="single" w:sz="4" w:space="0" w:color="auto"/>
            </w:tcBorders>
            <w:shd w:val="clear" w:color="auto" w:fill="auto"/>
          </w:tcPr>
          <w:p w:rsidR="002A6ADA" w:rsidRPr="00A87286" w:rsidRDefault="002A6ADA" w:rsidP="00DB0F89">
            <w:pPr>
              <w:spacing w:before="60" w:after="60"/>
              <w:rPr>
                <w:rFonts w:cs="Arial"/>
              </w:rPr>
            </w:pPr>
            <w:r>
              <w:rPr>
                <w:rFonts w:cs="Arial"/>
              </w:rPr>
              <w:t>Julie Coomber</w:t>
            </w:r>
          </w:p>
        </w:tc>
        <w:tc>
          <w:tcPr>
            <w:tcW w:w="4104" w:type="dxa"/>
            <w:tcBorders>
              <w:top w:val="single" w:sz="4" w:space="0" w:color="auto"/>
              <w:bottom w:val="single" w:sz="4" w:space="0" w:color="auto"/>
            </w:tcBorders>
            <w:shd w:val="clear" w:color="auto" w:fill="auto"/>
          </w:tcPr>
          <w:p w:rsidR="002A6ADA" w:rsidRPr="00A87286" w:rsidRDefault="002A6ADA" w:rsidP="00DB0F89">
            <w:pPr>
              <w:spacing w:before="60" w:after="60"/>
              <w:rPr>
                <w:rFonts w:cs="Arial"/>
              </w:rPr>
            </w:pPr>
            <w:r>
              <w:rPr>
                <w:rFonts w:cs="Arial"/>
              </w:rPr>
              <w:t>SSTG</w:t>
            </w:r>
          </w:p>
        </w:tc>
      </w:tr>
      <w:tr w:rsidR="002A6ADA" w:rsidRPr="00A87286" w:rsidTr="00DB0F89">
        <w:tc>
          <w:tcPr>
            <w:tcW w:w="5688" w:type="dxa"/>
            <w:tcBorders>
              <w:top w:val="single" w:sz="4" w:space="0" w:color="auto"/>
              <w:bottom w:val="single" w:sz="4" w:space="0" w:color="auto"/>
            </w:tcBorders>
            <w:shd w:val="clear" w:color="auto" w:fill="auto"/>
          </w:tcPr>
          <w:p w:rsidR="002A6ADA" w:rsidRPr="00A87286" w:rsidRDefault="002A6ADA" w:rsidP="00DB0F89">
            <w:pPr>
              <w:spacing w:before="60" w:after="60"/>
              <w:rPr>
                <w:rFonts w:cs="Arial"/>
              </w:rPr>
            </w:pPr>
            <w:r>
              <w:rPr>
                <w:rFonts w:cs="Arial"/>
              </w:rPr>
              <w:t>Nicola Crawford</w:t>
            </w:r>
          </w:p>
        </w:tc>
        <w:tc>
          <w:tcPr>
            <w:tcW w:w="4104" w:type="dxa"/>
            <w:tcBorders>
              <w:top w:val="single" w:sz="4" w:space="0" w:color="auto"/>
              <w:bottom w:val="single" w:sz="4" w:space="0" w:color="auto"/>
            </w:tcBorders>
            <w:shd w:val="clear" w:color="auto" w:fill="auto"/>
          </w:tcPr>
          <w:p w:rsidR="002A6ADA" w:rsidRPr="00A87286" w:rsidRDefault="002A6ADA" w:rsidP="00DB0F89">
            <w:pPr>
              <w:spacing w:before="60" w:after="60"/>
              <w:rPr>
                <w:rFonts w:cs="Arial"/>
              </w:rPr>
            </w:pPr>
            <w:r>
              <w:rPr>
                <w:rFonts w:cs="Arial"/>
              </w:rPr>
              <w:t>City of Glasgow College</w:t>
            </w:r>
          </w:p>
        </w:tc>
      </w:tr>
      <w:tr w:rsidR="002A6ADA" w:rsidRPr="00A87286" w:rsidTr="00DB0F89">
        <w:tc>
          <w:tcPr>
            <w:tcW w:w="5688" w:type="dxa"/>
            <w:tcBorders>
              <w:top w:val="single" w:sz="4" w:space="0" w:color="auto"/>
              <w:bottom w:val="single" w:sz="4" w:space="0" w:color="auto"/>
            </w:tcBorders>
            <w:shd w:val="clear" w:color="auto" w:fill="auto"/>
          </w:tcPr>
          <w:p w:rsidR="002A6ADA" w:rsidRPr="00A87286" w:rsidRDefault="002A6ADA" w:rsidP="00DB0F89">
            <w:pPr>
              <w:spacing w:before="60" w:after="60"/>
              <w:rPr>
                <w:rFonts w:cs="Arial"/>
              </w:rPr>
            </w:pPr>
            <w:r>
              <w:rPr>
                <w:rFonts w:cs="Arial"/>
              </w:rPr>
              <w:t>Kristy Dawson</w:t>
            </w:r>
          </w:p>
        </w:tc>
        <w:tc>
          <w:tcPr>
            <w:tcW w:w="4104" w:type="dxa"/>
            <w:tcBorders>
              <w:top w:val="single" w:sz="4" w:space="0" w:color="auto"/>
              <w:bottom w:val="single" w:sz="4" w:space="0" w:color="auto"/>
            </w:tcBorders>
            <w:shd w:val="clear" w:color="auto" w:fill="auto"/>
          </w:tcPr>
          <w:p w:rsidR="002A6ADA" w:rsidRPr="00A87286" w:rsidRDefault="002A6ADA" w:rsidP="00DB0F89">
            <w:pPr>
              <w:spacing w:before="60" w:after="60"/>
              <w:rPr>
                <w:rFonts w:cs="Arial"/>
              </w:rPr>
            </w:pPr>
            <w:r>
              <w:rPr>
                <w:rFonts w:cs="Arial"/>
              </w:rPr>
              <w:t>Carnival UK</w:t>
            </w:r>
          </w:p>
        </w:tc>
      </w:tr>
      <w:tr w:rsidR="002A6ADA" w:rsidRPr="00A87286" w:rsidTr="00DB0F89">
        <w:tc>
          <w:tcPr>
            <w:tcW w:w="5688" w:type="dxa"/>
            <w:tcBorders>
              <w:top w:val="single" w:sz="4" w:space="0" w:color="auto"/>
              <w:bottom w:val="single" w:sz="4" w:space="0" w:color="auto"/>
            </w:tcBorders>
            <w:shd w:val="clear" w:color="auto" w:fill="auto"/>
          </w:tcPr>
          <w:p w:rsidR="002A6ADA" w:rsidRDefault="002A6ADA" w:rsidP="00DB0F89">
            <w:pPr>
              <w:spacing w:before="60" w:after="60"/>
              <w:rPr>
                <w:rFonts w:cs="Arial"/>
              </w:rPr>
            </w:pPr>
            <w:r>
              <w:rPr>
                <w:rFonts w:cs="Arial"/>
              </w:rPr>
              <w:t xml:space="preserve">Lorraine </w:t>
            </w:r>
            <w:proofErr w:type="spellStart"/>
            <w:r>
              <w:rPr>
                <w:rFonts w:cs="Arial"/>
              </w:rPr>
              <w:t>Depuis-Carr</w:t>
            </w:r>
            <w:proofErr w:type="spellEnd"/>
          </w:p>
        </w:tc>
        <w:tc>
          <w:tcPr>
            <w:tcW w:w="4104" w:type="dxa"/>
            <w:tcBorders>
              <w:top w:val="single" w:sz="4" w:space="0" w:color="auto"/>
              <w:bottom w:val="single" w:sz="4" w:space="0" w:color="auto"/>
            </w:tcBorders>
            <w:shd w:val="clear" w:color="auto" w:fill="auto"/>
          </w:tcPr>
          <w:p w:rsidR="002A6ADA" w:rsidRPr="00A87286" w:rsidRDefault="002A6ADA" w:rsidP="00DB0F89">
            <w:pPr>
              <w:spacing w:before="60" w:after="60"/>
              <w:rPr>
                <w:rFonts w:cs="Arial"/>
              </w:rPr>
            </w:pPr>
            <w:r>
              <w:rPr>
                <w:rFonts w:cs="Arial"/>
              </w:rPr>
              <w:t>RFA</w:t>
            </w:r>
          </w:p>
        </w:tc>
      </w:tr>
      <w:tr w:rsidR="002A6ADA" w:rsidRPr="00A87286" w:rsidTr="00DB0F89">
        <w:tc>
          <w:tcPr>
            <w:tcW w:w="5688" w:type="dxa"/>
            <w:tcBorders>
              <w:top w:val="single" w:sz="4" w:space="0" w:color="auto"/>
              <w:bottom w:val="single" w:sz="4" w:space="0" w:color="auto"/>
            </w:tcBorders>
            <w:shd w:val="clear" w:color="auto" w:fill="auto"/>
          </w:tcPr>
          <w:p w:rsidR="002A6ADA" w:rsidRPr="00A87286" w:rsidRDefault="002A6ADA" w:rsidP="00DB0F89">
            <w:pPr>
              <w:spacing w:before="60" w:after="60"/>
              <w:rPr>
                <w:rFonts w:cs="Arial"/>
              </w:rPr>
            </w:pPr>
            <w:r>
              <w:rPr>
                <w:rFonts w:cs="Arial"/>
              </w:rPr>
              <w:t>Craig Docherty (SPD Phase 5 Engineer)</w:t>
            </w:r>
          </w:p>
        </w:tc>
        <w:tc>
          <w:tcPr>
            <w:tcW w:w="4104" w:type="dxa"/>
            <w:tcBorders>
              <w:top w:val="single" w:sz="4" w:space="0" w:color="auto"/>
              <w:bottom w:val="single" w:sz="4" w:space="0" w:color="auto"/>
            </w:tcBorders>
            <w:shd w:val="clear" w:color="auto" w:fill="auto"/>
          </w:tcPr>
          <w:p w:rsidR="002A6ADA" w:rsidRPr="00A87286" w:rsidRDefault="002A6ADA" w:rsidP="00DB0F89">
            <w:pPr>
              <w:spacing w:before="60" w:after="60"/>
              <w:rPr>
                <w:rFonts w:cs="Arial"/>
              </w:rPr>
            </w:pPr>
            <w:r>
              <w:rPr>
                <w:rFonts w:cs="Arial"/>
              </w:rPr>
              <w:t>City of Glasgow College</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t>Elizabeth Dykes</w:t>
            </w:r>
          </w:p>
        </w:tc>
        <w:tc>
          <w:tcPr>
            <w:tcW w:w="4104" w:type="dxa"/>
            <w:tcBorders>
              <w:top w:val="single" w:sz="4" w:space="0" w:color="auto"/>
              <w:bottom w:val="single" w:sz="4" w:space="0" w:color="auto"/>
            </w:tcBorders>
          </w:tcPr>
          <w:p w:rsidR="002A6ADA" w:rsidRDefault="002A6ADA" w:rsidP="00DB0F89">
            <w:pPr>
              <w:spacing w:before="60" w:after="60"/>
              <w:rPr>
                <w:rFonts w:cs="Arial"/>
              </w:rPr>
            </w:pPr>
            <w:r>
              <w:rPr>
                <w:rFonts w:cs="Arial"/>
              </w:rPr>
              <w:t>Fleetwood Nautical Campus</w:t>
            </w:r>
          </w:p>
        </w:tc>
      </w:tr>
      <w:tr w:rsidR="002A6ADA" w:rsidRPr="00A87286" w:rsidTr="00DB0F89">
        <w:tc>
          <w:tcPr>
            <w:tcW w:w="5688" w:type="dxa"/>
            <w:tcBorders>
              <w:top w:val="single" w:sz="4" w:space="0" w:color="auto"/>
              <w:bottom w:val="single" w:sz="4" w:space="0" w:color="auto"/>
            </w:tcBorders>
          </w:tcPr>
          <w:p w:rsidR="002A6ADA" w:rsidRPr="00A87286" w:rsidRDefault="002A6ADA" w:rsidP="00DB0F89">
            <w:pPr>
              <w:spacing w:before="60" w:after="60"/>
              <w:rPr>
                <w:rFonts w:cs="Arial"/>
              </w:rPr>
            </w:pPr>
            <w:r>
              <w:rPr>
                <w:rFonts w:cs="Arial"/>
              </w:rPr>
              <w:t>Rachel Eberlein</w:t>
            </w:r>
          </w:p>
        </w:tc>
        <w:tc>
          <w:tcPr>
            <w:tcW w:w="4104" w:type="dxa"/>
            <w:tcBorders>
              <w:top w:val="single" w:sz="4" w:space="0" w:color="auto"/>
              <w:bottom w:val="single" w:sz="4" w:space="0" w:color="auto"/>
            </w:tcBorders>
          </w:tcPr>
          <w:p w:rsidR="002A6ADA" w:rsidRPr="00A87286" w:rsidRDefault="002A6ADA" w:rsidP="00DB0F89">
            <w:pPr>
              <w:spacing w:before="60" w:after="60"/>
              <w:rPr>
                <w:rFonts w:cs="Arial"/>
              </w:rPr>
            </w:pPr>
            <w:r>
              <w:rPr>
                <w:rFonts w:cs="Arial"/>
              </w:rPr>
              <w:t>SSTG</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t>Dawn Edwards</w:t>
            </w:r>
          </w:p>
        </w:tc>
        <w:tc>
          <w:tcPr>
            <w:tcW w:w="4104" w:type="dxa"/>
            <w:tcBorders>
              <w:top w:val="single" w:sz="4" w:space="0" w:color="auto"/>
              <w:bottom w:val="single" w:sz="4" w:space="0" w:color="auto"/>
            </w:tcBorders>
          </w:tcPr>
          <w:p w:rsidR="002A6ADA" w:rsidRDefault="002A6ADA" w:rsidP="00DB0F89">
            <w:pPr>
              <w:spacing w:before="60" w:after="60"/>
              <w:rPr>
                <w:rFonts w:cs="Arial"/>
              </w:rPr>
            </w:pPr>
            <w:proofErr w:type="spellStart"/>
            <w:r>
              <w:rPr>
                <w:rFonts w:cs="Arial"/>
              </w:rPr>
              <w:t>Warsash</w:t>
            </w:r>
            <w:proofErr w:type="spellEnd"/>
            <w:r>
              <w:rPr>
                <w:rFonts w:cs="Arial"/>
              </w:rPr>
              <w:t xml:space="preserve"> Maritime Academy</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t xml:space="preserve">Augustine </w:t>
            </w:r>
            <w:proofErr w:type="spellStart"/>
            <w:r>
              <w:rPr>
                <w:rFonts w:cs="Arial"/>
              </w:rPr>
              <w:t>Ejeh</w:t>
            </w:r>
            <w:proofErr w:type="spellEnd"/>
            <w:r>
              <w:rPr>
                <w:rFonts w:cs="Arial"/>
              </w:rPr>
              <w:t xml:space="preserve"> (FD Engineering cadet)</w:t>
            </w:r>
          </w:p>
        </w:tc>
        <w:tc>
          <w:tcPr>
            <w:tcW w:w="4104" w:type="dxa"/>
            <w:tcBorders>
              <w:top w:val="single" w:sz="4" w:space="0" w:color="auto"/>
              <w:bottom w:val="single" w:sz="4" w:space="0" w:color="auto"/>
            </w:tcBorders>
          </w:tcPr>
          <w:p w:rsidR="002A6ADA" w:rsidRDefault="002A6ADA" w:rsidP="00DB0F89">
            <w:pPr>
              <w:spacing w:before="60" w:after="60"/>
              <w:rPr>
                <w:rFonts w:cs="Arial"/>
              </w:rPr>
            </w:pPr>
            <w:r>
              <w:rPr>
                <w:rFonts w:cs="Arial"/>
              </w:rPr>
              <w:t>South Tyneside College</w:t>
            </w:r>
          </w:p>
        </w:tc>
      </w:tr>
      <w:tr w:rsidR="002A6ADA" w:rsidRPr="00A87286" w:rsidTr="00DB0F89">
        <w:tc>
          <w:tcPr>
            <w:tcW w:w="5688" w:type="dxa"/>
            <w:tcBorders>
              <w:top w:val="single" w:sz="4" w:space="0" w:color="auto"/>
              <w:bottom w:val="single" w:sz="4" w:space="0" w:color="auto"/>
            </w:tcBorders>
          </w:tcPr>
          <w:p w:rsidR="002A6ADA" w:rsidRPr="00A87286" w:rsidRDefault="002A6ADA" w:rsidP="00DB0F89">
            <w:pPr>
              <w:spacing w:before="60" w:after="60"/>
              <w:rPr>
                <w:rFonts w:cs="Arial"/>
              </w:rPr>
            </w:pPr>
            <w:r>
              <w:rPr>
                <w:rFonts w:cs="Arial"/>
              </w:rPr>
              <w:t>Angus Ferguson</w:t>
            </w:r>
          </w:p>
        </w:tc>
        <w:tc>
          <w:tcPr>
            <w:tcW w:w="4104" w:type="dxa"/>
            <w:tcBorders>
              <w:top w:val="single" w:sz="4" w:space="0" w:color="auto"/>
              <w:bottom w:val="single" w:sz="4" w:space="0" w:color="auto"/>
            </w:tcBorders>
          </w:tcPr>
          <w:p w:rsidR="002A6ADA" w:rsidRPr="00A87286" w:rsidRDefault="002A6ADA" w:rsidP="00DB0F89">
            <w:pPr>
              <w:spacing w:before="60" w:after="60"/>
              <w:rPr>
                <w:rFonts w:cs="Arial"/>
              </w:rPr>
            </w:pPr>
            <w:r>
              <w:rPr>
                <w:rFonts w:cs="Arial"/>
              </w:rPr>
              <w:t>City of Glasgow College</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lastRenderedPageBreak/>
              <w:t>Nicola Gallagher</w:t>
            </w:r>
          </w:p>
        </w:tc>
        <w:tc>
          <w:tcPr>
            <w:tcW w:w="4104" w:type="dxa"/>
            <w:tcBorders>
              <w:top w:val="single" w:sz="4" w:space="0" w:color="auto"/>
              <w:bottom w:val="single" w:sz="4" w:space="0" w:color="auto"/>
            </w:tcBorders>
          </w:tcPr>
          <w:p w:rsidR="002A6ADA" w:rsidRDefault="002A6ADA" w:rsidP="00DB0F89">
            <w:pPr>
              <w:spacing w:before="60" w:after="60"/>
              <w:rPr>
                <w:rFonts w:cs="Arial"/>
              </w:rPr>
            </w:pPr>
            <w:r>
              <w:rPr>
                <w:rFonts w:cs="Arial"/>
              </w:rPr>
              <w:t>Shell</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t>David Gee</w:t>
            </w:r>
          </w:p>
        </w:tc>
        <w:tc>
          <w:tcPr>
            <w:tcW w:w="4104" w:type="dxa"/>
            <w:tcBorders>
              <w:top w:val="single" w:sz="4" w:space="0" w:color="auto"/>
              <w:bottom w:val="single" w:sz="4" w:space="0" w:color="auto"/>
            </w:tcBorders>
          </w:tcPr>
          <w:p w:rsidR="002A6ADA" w:rsidRPr="00A87286" w:rsidRDefault="002A6ADA" w:rsidP="00DB0F89">
            <w:pPr>
              <w:spacing w:before="60" w:after="60"/>
              <w:rPr>
                <w:rFonts w:cs="Arial"/>
              </w:rPr>
            </w:pPr>
            <w:r>
              <w:rPr>
                <w:rFonts w:cs="Arial"/>
              </w:rPr>
              <w:t>RFA</w:t>
            </w:r>
          </w:p>
        </w:tc>
      </w:tr>
      <w:tr w:rsidR="002A6ADA" w:rsidRPr="00A87286" w:rsidTr="00DB0F89">
        <w:tc>
          <w:tcPr>
            <w:tcW w:w="5688" w:type="dxa"/>
            <w:tcBorders>
              <w:top w:val="single" w:sz="4" w:space="0" w:color="auto"/>
              <w:bottom w:val="single" w:sz="4" w:space="0" w:color="auto"/>
            </w:tcBorders>
          </w:tcPr>
          <w:p w:rsidR="002A6ADA" w:rsidRPr="00A87286" w:rsidRDefault="002A6ADA" w:rsidP="00DB0F89">
            <w:pPr>
              <w:spacing w:before="60" w:after="60"/>
              <w:rPr>
                <w:rFonts w:cs="Arial"/>
              </w:rPr>
            </w:pPr>
            <w:r>
              <w:rPr>
                <w:rFonts w:cs="Arial"/>
              </w:rPr>
              <w:t>Andy Gordon</w:t>
            </w:r>
          </w:p>
        </w:tc>
        <w:tc>
          <w:tcPr>
            <w:tcW w:w="4104" w:type="dxa"/>
            <w:tcBorders>
              <w:top w:val="single" w:sz="4" w:space="0" w:color="auto"/>
              <w:bottom w:val="single" w:sz="4" w:space="0" w:color="auto"/>
            </w:tcBorders>
          </w:tcPr>
          <w:p w:rsidR="002A6ADA" w:rsidRPr="00A87286" w:rsidRDefault="002A6ADA" w:rsidP="00DB0F89">
            <w:pPr>
              <w:spacing w:before="60" w:after="60"/>
              <w:rPr>
                <w:rFonts w:cs="Arial"/>
              </w:rPr>
            </w:pPr>
            <w:r>
              <w:rPr>
                <w:rFonts w:cs="Arial"/>
              </w:rPr>
              <w:t>Carnival UK</w:t>
            </w:r>
          </w:p>
        </w:tc>
      </w:tr>
      <w:tr w:rsidR="002A6ADA" w:rsidRPr="00A87286" w:rsidTr="00DB0F89">
        <w:tc>
          <w:tcPr>
            <w:tcW w:w="5688" w:type="dxa"/>
            <w:tcBorders>
              <w:top w:val="single" w:sz="4" w:space="0" w:color="auto"/>
              <w:bottom w:val="single" w:sz="4" w:space="0" w:color="auto"/>
            </w:tcBorders>
          </w:tcPr>
          <w:p w:rsidR="002A6ADA" w:rsidRPr="00173C20" w:rsidRDefault="002A6ADA" w:rsidP="00DB0F89">
            <w:pPr>
              <w:spacing w:before="60" w:after="60"/>
            </w:pPr>
            <w:r>
              <w:t>Steven Gosling</w:t>
            </w:r>
          </w:p>
        </w:tc>
        <w:tc>
          <w:tcPr>
            <w:tcW w:w="4104" w:type="dxa"/>
            <w:tcBorders>
              <w:top w:val="single" w:sz="4" w:space="0" w:color="auto"/>
              <w:bottom w:val="single" w:sz="4" w:space="0" w:color="auto"/>
            </w:tcBorders>
          </w:tcPr>
          <w:p w:rsidR="002A6ADA" w:rsidRDefault="002A6ADA" w:rsidP="00DB0F89">
            <w:pPr>
              <w:spacing w:before="60" w:after="60"/>
              <w:rPr>
                <w:rFonts w:cs="Arial"/>
              </w:rPr>
            </w:pPr>
            <w:r>
              <w:rPr>
                <w:rFonts w:cs="Arial"/>
              </w:rPr>
              <w:t>Nautilus International</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t>Chris Guthrie</w:t>
            </w:r>
          </w:p>
        </w:tc>
        <w:tc>
          <w:tcPr>
            <w:tcW w:w="4104" w:type="dxa"/>
            <w:tcBorders>
              <w:top w:val="single" w:sz="4" w:space="0" w:color="auto"/>
              <w:bottom w:val="single" w:sz="4" w:space="0" w:color="auto"/>
            </w:tcBorders>
          </w:tcPr>
          <w:p w:rsidR="002A6ADA" w:rsidRPr="00A87286" w:rsidRDefault="002A6ADA" w:rsidP="00DB0F89">
            <w:pPr>
              <w:spacing w:before="60" w:after="60"/>
              <w:rPr>
                <w:rFonts w:cs="Arial"/>
              </w:rPr>
            </w:pPr>
            <w:r>
              <w:rPr>
                <w:rFonts w:cs="Arial"/>
              </w:rPr>
              <w:t>Serco</w:t>
            </w:r>
          </w:p>
        </w:tc>
      </w:tr>
      <w:tr w:rsidR="002A6ADA" w:rsidRPr="00A87286" w:rsidTr="00DB0F89">
        <w:tc>
          <w:tcPr>
            <w:tcW w:w="5688" w:type="dxa"/>
            <w:tcBorders>
              <w:top w:val="single" w:sz="4" w:space="0" w:color="auto"/>
              <w:bottom w:val="single" w:sz="4" w:space="0" w:color="auto"/>
            </w:tcBorders>
          </w:tcPr>
          <w:p w:rsidR="002A6ADA" w:rsidRPr="00A87286" w:rsidRDefault="002A6ADA" w:rsidP="00DB0F89">
            <w:pPr>
              <w:spacing w:before="60" w:after="60"/>
              <w:rPr>
                <w:rFonts w:cs="Arial"/>
              </w:rPr>
            </w:pPr>
            <w:r>
              <w:rPr>
                <w:rFonts w:cs="Arial"/>
              </w:rPr>
              <w:t xml:space="preserve">James </w:t>
            </w:r>
            <w:proofErr w:type="spellStart"/>
            <w:r>
              <w:rPr>
                <w:rFonts w:cs="Arial"/>
              </w:rPr>
              <w:t>Hallé</w:t>
            </w:r>
            <w:proofErr w:type="spellEnd"/>
          </w:p>
        </w:tc>
        <w:tc>
          <w:tcPr>
            <w:tcW w:w="4104" w:type="dxa"/>
            <w:tcBorders>
              <w:top w:val="single" w:sz="4" w:space="0" w:color="auto"/>
              <w:bottom w:val="single" w:sz="4" w:space="0" w:color="auto"/>
            </w:tcBorders>
          </w:tcPr>
          <w:p w:rsidR="002A6ADA" w:rsidRPr="00A87286" w:rsidRDefault="002A6ADA" w:rsidP="00DB0F89">
            <w:pPr>
              <w:spacing w:before="60" w:after="60"/>
              <w:rPr>
                <w:rFonts w:cs="Arial"/>
              </w:rPr>
            </w:pPr>
            <w:r>
              <w:rPr>
                <w:rFonts w:cs="Arial"/>
              </w:rPr>
              <w:t>Princess Cruises</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t>Colin Higgins</w:t>
            </w:r>
          </w:p>
        </w:tc>
        <w:tc>
          <w:tcPr>
            <w:tcW w:w="4104" w:type="dxa"/>
            <w:tcBorders>
              <w:top w:val="single" w:sz="4" w:space="0" w:color="auto"/>
              <w:bottom w:val="single" w:sz="4" w:space="0" w:color="auto"/>
            </w:tcBorders>
          </w:tcPr>
          <w:p w:rsidR="002A6ADA" w:rsidRDefault="002A6ADA" w:rsidP="00DB0F89">
            <w:pPr>
              <w:spacing w:before="60" w:after="60"/>
              <w:rPr>
                <w:rFonts w:cs="Arial"/>
              </w:rPr>
            </w:pPr>
            <w:r>
              <w:rPr>
                <w:rFonts w:cs="Arial"/>
              </w:rPr>
              <w:t>Fleetwood Nautical Campus</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t>Brady Hogg</w:t>
            </w:r>
          </w:p>
        </w:tc>
        <w:tc>
          <w:tcPr>
            <w:tcW w:w="4104" w:type="dxa"/>
            <w:tcBorders>
              <w:top w:val="single" w:sz="4" w:space="0" w:color="auto"/>
              <w:bottom w:val="single" w:sz="4" w:space="0" w:color="auto"/>
            </w:tcBorders>
          </w:tcPr>
          <w:p w:rsidR="002A6ADA" w:rsidRDefault="002A6ADA" w:rsidP="00DB0F89">
            <w:pPr>
              <w:spacing w:before="60" w:after="60"/>
              <w:rPr>
                <w:rFonts w:cs="Arial"/>
              </w:rPr>
            </w:pPr>
            <w:r>
              <w:rPr>
                <w:rFonts w:cs="Arial"/>
              </w:rPr>
              <w:t>Fleetwood Nautical Campus</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t>Connor Holmes (Deck Rating Apprentice)</w:t>
            </w:r>
          </w:p>
        </w:tc>
        <w:tc>
          <w:tcPr>
            <w:tcW w:w="4104" w:type="dxa"/>
            <w:tcBorders>
              <w:top w:val="single" w:sz="4" w:space="0" w:color="auto"/>
              <w:bottom w:val="single" w:sz="4" w:space="0" w:color="auto"/>
            </w:tcBorders>
          </w:tcPr>
          <w:p w:rsidR="002A6ADA" w:rsidRDefault="002A6ADA" w:rsidP="00DB0F89">
            <w:pPr>
              <w:spacing w:before="60" w:after="60"/>
              <w:rPr>
                <w:rFonts w:cs="Arial"/>
              </w:rPr>
            </w:pPr>
            <w:r>
              <w:rPr>
                <w:rFonts w:cs="Arial"/>
              </w:rPr>
              <w:t>P&amp;O Ferries</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t>Delowar Hossain</w:t>
            </w:r>
          </w:p>
        </w:tc>
        <w:tc>
          <w:tcPr>
            <w:tcW w:w="4104" w:type="dxa"/>
            <w:tcBorders>
              <w:top w:val="single" w:sz="4" w:space="0" w:color="auto"/>
              <w:bottom w:val="single" w:sz="4" w:space="0" w:color="auto"/>
            </w:tcBorders>
          </w:tcPr>
          <w:p w:rsidR="002A6ADA" w:rsidRDefault="002A6ADA" w:rsidP="00DB0F89">
            <w:pPr>
              <w:spacing w:before="60" w:after="60"/>
              <w:rPr>
                <w:rFonts w:cs="Arial"/>
              </w:rPr>
            </w:pPr>
            <w:r>
              <w:rPr>
                <w:rFonts w:cs="Arial"/>
              </w:rPr>
              <w:t>Maritime &amp; Coastguard Agency</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t>Kerry Hourihan</w:t>
            </w:r>
          </w:p>
        </w:tc>
        <w:tc>
          <w:tcPr>
            <w:tcW w:w="4104" w:type="dxa"/>
            <w:tcBorders>
              <w:top w:val="single" w:sz="4" w:space="0" w:color="auto"/>
              <w:bottom w:val="single" w:sz="4" w:space="0" w:color="auto"/>
            </w:tcBorders>
          </w:tcPr>
          <w:p w:rsidR="002A6ADA" w:rsidRDefault="002A6ADA" w:rsidP="00DB0F89">
            <w:pPr>
              <w:spacing w:before="60" w:after="60"/>
              <w:rPr>
                <w:rFonts w:cs="Arial"/>
              </w:rPr>
            </w:pPr>
            <w:r>
              <w:rPr>
                <w:rFonts w:cs="Arial"/>
              </w:rPr>
              <w:t>Department for Transport</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t>James Hughes (HND Deck)</w:t>
            </w:r>
          </w:p>
        </w:tc>
        <w:tc>
          <w:tcPr>
            <w:tcW w:w="4104" w:type="dxa"/>
            <w:tcBorders>
              <w:top w:val="single" w:sz="4" w:space="0" w:color="auto"/>
              <w:bottom w:val="single" w:sz="4" w:space="0" w:color="auto"/>
            </w:tcBorders>
          </w:tcPr>
          <w:p w:rsidR="002A6ADA" w:rsidRDefault="002A6ADA" w:rsidP="00DB0F89">
            <w:pPr>
              <w:spacing w:before="60" w:after="60"/>
              <w:rPr>
                <w:rFonts w:cs="Arial"/>
              </w:rPr>
            </w:pPr>
            <w:proofErr w:type="spellStart"/>
            <w:r>
              <w:rPr>
                <w:rFonts w:cs="Arial"/>
              </w:rPr>
              <w:t>Warsash</w:t>
            </w:r>
            <w:proofErr w:type="spellEnd"/>
            <w:r>
              <w:rPr>
                <w:rFonts w:cs="Arial"/>
              </w:rPr>
              <w:t xml:space="preserve"> Maritime Academy</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t>Gareth Humphreys (FD Phase 5 Deck)</w:t>
            </w:r>
          </w:p>
        </w:tc>
        <w:tc>
          <w:tcPr>
            <w:tcW w:w="4104" w:type="dxa"/>
            <w:tcBorders>
              <w:top w:val="single" w:sz="4" w:space="0" w:color="auto"/>
              <w:bottom w:val="single" w:sz="4" w:space="0" w:color="auto"/>
            </w:tcBorders>
          </w:tcPr>
          <w:p w:rsidR="002A6ADA" w:rsidRDefault="002A6ADA" w:rsidP="00DB0F89">
            <w:pPr>
              <w:spacing w:before="60" w:after="60"/>
              <w:rPr>
                <w:rFonts w:cs="Arial"/>
              </w:rPr>
            </w:pPr>
            <w:r>
              <w:rPr>
                <w:rFonts w:cs="Arial"/>
              </w:rPr>
              <w:t>Fleetwood Nautical Campus</w:t>
            </w:r>
          </w:p>
        </w:tc>
      </w:tr>
      <w:tr w:rsidR="002A6ADA" w:rsidRPr="00A87286" w:rsidTr="00DB0F89">
        <w:tc>
          <w:tcPr>
            <w:tcW w:w="5688" w:type="dxa"/>
            <w:tcBorders>
              <w:top w:val="single" w:sz="4" w:space="0" w:color="auto"/>
              <w:bottom w:val="single" w:sz="4" w:space="0" w:color="auto"/>
            </w:tcBorders>
          </w:tcPr>
          <w:p w:rsidR="002A6ADA" w:rsidRPr="00A87286" w:rsidRDefault="002A6ADA" w:rsidP="00DB0F89">
            <w:pPr>
              <w:spacing w:before="60" w:after="60"/>
              <w:rPr>
                <w:rFonts w:cs="Arial"/>
              </w:rPr>
            </w:pPr>
            <w:r>
              <w:rPr>
                <w:rFonts w:cs="Arial"/>
              </w:rPr>
              <w:t>Glenys Jackson</w:t>
            </w:r>
          </w:p>
        </w:tc>
        <w:tc>
          <w:tcPr>
            <w:tcW w:w="4104" w:type="dxa"/>
            <w:tcBorders>
              <w:top w:val="single" w:sz="4" w:space="0" w:color="auto"/>
              <w:bottom w:val="single" w:sz="4" w:space="0" w:color="auto"/>
            </w:tcBorders>
          </w:tcPr>
          <w:p w:rsidR="002A6ADA" w:rsidRPr="00A87286" w:rsidRDefault="002A6ADA" w:rsidP="00DB0F89">
            <w:pPr>
              <w:spacing w:before="60" w:after="60"/>
              <w:rPr>
                <w:rFonts w:cs="Arial"/>
              </w:rPr>
            </w:pPr>
            <w:r>
              <w:rPr>
                <w:rFonts w:cs="Arial"/>
              </w:rPr>
              <w:t>Merchant Navy Training Board</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t>Matthew Jaenicke</w:t>
            </w:r>
          </w:p>
        </w:tc>
        <w:tc>
          <w:tcPr>
            <w:tcW w:w="4104" w:type="dxa"/>
            <w:tcBorders>
              <w:top w:val="single" w:sz="4" w:space="0" w:color="auto"/>
              <w:bottom w:val="single" w:sz="4" w:space="0" w:color="auto"/>
            </w:tcBorders>
          </w:tcPr>
          <w:p w:rsidR="002A6ADA" w:rsidRPr="00A87286" w:rsidRDefault="002A6ADA" w:rsidP="00DB0F89">
            <w:pPr>
              <w:spacing w:before="60" w:after="60"/>
              <w:rPr>
                <w:rFonts w:cs="Arial"/>
              </w:rPr>
            </w:pPr>
            <w:r>
              <w:rPr>
                <w:rFonts w:cs="Arial"/>
              </w:rPr>
              <w:t>Viking Recruitment</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t>Martin Jones</w:t>
            </w:r>
          </w:p>
        </w:tc>
        <w:tc>
          <w:tcPr>
            <w:tcW w:w="4104" w:type="dxa"/>
            <w:tcBorders>
              <w:top w:val="single" w:sz="4" w:space="0" w:color="auto"/>
              <w:bottom w:val="single" w:sz="4" w:space="0" w:color="auto"/>
            </w:tcBorders>
          </w:tcPr>
          <w:p w:rsidR="002A6ADA" w:rsidRDefault="002A6ADA" w:rsidP="00DB0F89">
            <w:pPr>
              <w:spacing w:before="60" w:after="60"/>
              <w:rPr>
                <w:rFonts w:cs="Arial"/>
              </w:rPr>
            </w:pPr>
            <w:r>
              <w:rPr>
                <w:rFonts w:cs="Arial"/>
              </w:rPr>
              <w:t>South Tyneside College</w:t>
            </w:r>
          </w:p>
        </w:tc>
      </w:tr>
      <w:tr w:rsidR="002A6ADA" w:rsidRPr="00A87286" w:rsidTr="00DB0F89">
        <w:tc>
          <w:tcPr>
            <w:tcW w:w="5688" w:type="dxa"/>
            <w:tcBorders>
              <w:top w:val="single" w:sz="4" w:space="0" w:color="auto"/>
              <w:bottom w:val="single" w:sz="4" w:space="0" w:color="auto"/>
            </w:tcBorders>
          </w:tcPr>
          <w:p w:rsidR="002A6ADA" w:rsidRPr="00A87286" w:rsidRDefault="002A6ADA" w:rsidP="00DB0F89">
            <w:pPr>
              <w:spacing w:before="60" w:after="60"/>
              <w:rPr>
                <w:rFonts w:cs="Arial"/>
              </w:rPr>
            </w:pPr>
            <w:r>
              <w:rPr>
                <w:rFonts w:cs="Arial"/>
              </w:rPr>
              <w:t>Barbara Kelly</w:t>
            </w:r>
          </w:p>
        </w:tc>
        <w:tc>
          <w:tcPr>
            <w:tcW w:w="4104" w:type="dxa"/>
            <w:tcBorders>
              <w:top w:val="single" w:sz="4" w:space="0" w:color="auto"/>
              <w:bottom w:val="single" w:sz="4" w:space="0" w:color="auto"/>
            </w:tcBorders>
          </w:tcPr>
          <w:p w:rsidR="002A6ADA" w:rsidRPr="00A87286" w:rsidRDefault="002A6ADA" w:rsidP="00DB0F89">
            <w:pPr>
              <w:spacing w:before="60" w:after="60"/>
              <w:rPr>
                <w:rFonts w:cs="Arial"/>
              </w:rPr>
            </w:pPr>
            <w:r>
              <w:rPr>
                <w:rFonts w:cs="Arial"/>
              </w:rPr>
              <w:t xml:space="preserve">Liverpool John </w:t>
            </w:r>
            <w:proofErr w:type="spellStart"/>
            <w:r>
              <w:rPr>
                <w:rFonts w:cs="Arial"/>
              </w:rPr>
              <w:t>Moores</w:t>
            </w:r>
            <w:proofErr w:type="spellEnd"/>
            <w:r>
              <w:rPr>
                <w:rFonts w:cs="Arial"/>
              </w:rPr>
              <w:t xml:space="preserve"> University</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t>Ned Kelly</w:t>
            </w:r>
          </w:p>
        </w:tc>
        <w:tc>
          <w:tcPr>
            <w:tcW w:w="4104" w:type="dxa"/>
            <w:tcBorders>
              <w:top w:val="single" w:sz="4" w:space="0" w:color="auto"/>
              <w:bottom w:val="single" w:sz="4" w:space="0" w:color="auto"/>
            </w:tcBorders>
          </w:tcPr>
          <w:p w:rsidR="002A6ADA" w:rsidRPr="00A87286" w:rsidRDefault="002A6ADA" w:rsidP="00DB0F89">
            <w:pPr>
              <w:spacing w:before="60" w:after="60"/>
              <w:rPr>
                <w:rFonts w:cs="Arial"/>
              </w:rPr>
            </w:pPr>
            <w:r>
              <w:rPr>
                <w:rFonts w:cs="Arial"/>
              </w:rPr>
              <w:t>Northern Lighthouse Board</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t>Luke Kelly-Granger (FD Deck)</w:t>
            </w:r>
          </w:p>
        </w:tc>
        <w:tc>
          <w:tcPr>
            <w:tcW w:w="4104" w:type="dxa"/>
            <w:tcBorders>
              <w:top w:val="single" w:sz="4" w:space="0" w:color="auto"/>
              <w:bottom w:val="single" w:sz="4" w:space="0" w:color="auto"/>
            </w:tcBorders>
          </w:tcPr>
          <w:p w:rsidR="002A6ADA" w:rsidRDefault="002A6ADA" w:rsidP="00DB0F89">
            <w:pPr>
              <w:spacing w:before="60" w:after="60"/>
              <w:rPr>
                <w:rFonts w:cs="Arial"/>
              </w:rPr>
            </w:pPr>
            <w:proofErr w:type="spellStart"/>
            <w:r>
              <w:rPr>
                <w:rFonts w:cs="Arial"/>
              </w:rPr>
              <w:t>Warsash</w:t>
            </w:r>
            <w:proofErr w:type="spellEnd"/>
            <w:r>
              <w:rPr>
                <w:rFonts w:cs="Arial"/>
              </w:rPr>
              <w:t xml:space="preserve"> Maritime Academy</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t>Sean Knight (Deck Apprentice)</w:t>
            </w:r>
          </w:p>
        </w:tc>
        <w:tc>
          <w:tcPr>
            <w:tcW w:w="4104" w:type="dxa"/>
            <w:tcBorders>
              <w:top w:val="single" w:sz="4" w:space="0" w:color="auto"/>
              <w:bottom w:val="single" w:sz="4" w:space="0" w:color="auto"/>
            </w:tcBorders>
          </w:tcPr>
          <w:p w:rsidR="002A6ADA" w:rsidRPr="00A87286" w:rsidRDefault="002A6ADA" w:rsidP="00DB0F89">
            <w:pPr>
              <w:spacing w:before="60" w:after="60"/>
              <w:rPr>
                <w:rFonts w:cs="Arial"/>
              </w:rPr>
            </w:pPr>
            <w:r>
              <w:rPr>
                <w:rFonts w:cs="Arial"/>
              </w:rPr>
              <w:t>DFDS</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t>Richard Matthew</w:t>
            </w:r>
          </w:p>
        </w:tc>
        <w:tc>
          <w:tcPr>
            <w:tcW w:w="4104" w:type="dxa"/>
            <w:tcBorders>
              <w:top w:val="single" w:sz="4" w:space="0" w:color="auto"/>
              <w:bottom w:val="single" w:sz="4" w:space="0" w:color="auto"/>
            </w:tcBorders>
          </w:tcPr>
          <w:p w:rsidR="002A6ADA" w:rsidRDefault="002A6ADA" w:rsidP="00DB0F89">
            <w:pPr>
              <w:spacing w:before="60" w:after="60"/>
              <w:rPr>
                <w:rFonts w:cs="Arial"/>
              </w:rPr>
            </w:pPr>
            <w:r>
              <w:rPr>
                <w:rFonts w:cs="Arial"/>
              </w:rPr>
              <w:t>Conway MN Trust</w:t>
            </w:r>
          </w:p>
        </w:tc>
      </w:tr>
      <w:tr w:rsidR="002A6ADA" w:rsidRPr="00A87286" w:rsidTr="00DB0F89">
        <w:tc>
          <w:tcPr>
            <w:tcW w:w="5688" w:type="dxa"/>
            <w:tcBorders>
              <w:top w:val="single" w:sz="4" w:space="0" w:color="auto"/>
              <w:bottom w:val="single" w:sz="4" w:space="0" w:color="auto"/>
            </w:tcBorders>
          </w:tcPr>
          <w:p w:rsidR="002A6ADA" w:rsidRPr="00173C20" w:rsidRDefault="002A6ADA" w:rsidP="00DB0F89">
            <w:pPr>
              <w:spacing w:before="60" w:after="60"/>
              <w:rPr>
                <w:rFonts w:cs="Arial"/>
              </w:rPr>
            </w:pPr>
            <w:r w:rsidRPr="00173C20">
              <w:t>Alastair McCallien</w:t>
            </w:r>
          </w:p>
        </w:tc>
        <w:tc>
          <w:tcPr>
            <w:tcW w:w="4104" w:type="dxa"/>
            <w:tcBorders>
              <w:top w:val="single" w:sz="4" w:space="0" w:color="auto"/>
              <w:bottom w:val="single" w:sz="4" w:space="0" w:color="auto"/>
            </w:tcBorders>
          </w:tcPr>
          <w:p w:rsidR="002A6ADA" w:rsidRDefault="002A6ADA" w:rsidP="00DB0F89">
            <w:pPr>
              <w:spacing w:before="60" w:after="60"/>
              <w:rPr>
                <w:rFonts w:cs="Arial"/>
              </w:rPr>
            </w:pPr>
            <w:r>
              <w:rPr>
                <w:rFonts w:cs="Arial"/>
              </w:rPr>
              <w:t>Plymouth University</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t>Corey McGinn (HND Phase 3 Deck)</w:t>
            </w:r>
          </w:p>
        </w:tc>
        <w:tc>
          <w:tcPr>
            <w:tcW w:w="4104" w:type="dxa"/>
            <w:tcBorders>
              <w:top w:val="single" w:sz="4" w:space="0" w:color="auto"/>
              <w:bottom w:val="single" w:sz="4" w:space="0" w:color="auto"/>
            </w:tcBorders>
          </w:tcPr>
          <w:p w:rsidR="002A6ADA" w:rsidRDefault="002A6ADA" w:rsidP="00DB0F89">
            <w:pPr>
              <w:spacing w:before="60" w:after="60"/>
              <w:rPr>
                <w:rFonts w:cs="Arial"/>
              </w:rPr>
            </w:pPr>
            <w:r>
              <w:rPr>
                <w:rFonts w:cs="Arial"/>
              </w:rPr>
              <w:t>Fleetwood Nautical Campus</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t>Richard McGinily</w:t>
            </w:r>
          </w:p>
        </w:tc>
        <w:tc>
          <w:tcPr>
            <w:tcW w:w="4104" w:type="dxa"/>
            <w:tcBorders>
              <w:top w:val="single" w:sz="4" w:space="0" w:color="auto"/>
              <w:bottom w:val="single" w:sz="4" w:space="0" w:color="auto"/>
            </w:tcBorders>
          </w:tcPr>
          <w:p w:rsidR="002A6ADA" w:rsidRPr="00A87286" w:rsidRDefault="002A6ADA" w:rsidP="00DB0F89">
            <w:pPr>
              <w:spacing w:before="60" w:after="60"/>
              <w:rPr>
                <w:rFonts w:cs="Arial"/>
              </w:rPr>
            </w:pPr>
            <w:r>
              <w:rPr>
                <w:rFonts w:cs="Arial"/>
              </w:rPr>
              <w:t>RFA</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t xml:space="preserve">Steve </w:t>
            </w:r>
            <w:proofErr w:type="spellStart"/>
            <w:r>
              <w:rPr>
                <w:rFonts w:cs="Arial"/>
              </w:rPr>
              <w:t>McMenemy</w:t>
            </w:r>
            <w:proofErr w:type="spellEnd"/>
          </w:p>
        </w:tc>
        <w:tc>
          <w:tcPr>
            <w:tcW w:w="4104" w:type="dxa"/>
            <w:tcBorders>
              <w:top w:val="single" w:sz="4" w:space="0" w:color="auto"/>
              <w:bottom w:val="single" w:sz="4" w:space="0" w:color="auto"/>
            </w:tcBorders>
          </w:tcPr>
          <w:p w:rsidR="002A6ADA" w:rsidRPr="00A87286" w:rsidRDefault="002A6ADA" w:rsidP="00DB0F89">
            <w:pPr>
              <w:spacing w:before="60" w:after="60"/>
              <w:rPr>
                <w:rFonts w:cs="Arial"/>
              </w:rPr>
            </w:pPr>
            <w:r>
              <w:rPr>
                <w:rFonts w:cs="Arial"/>
              </w:rPr>
              <w:t>RFA</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t>Robert Merrylees</w:t>
            </w:r>
          </w:p>
        </w:tc>
        <w:tc>
          <w:tcPr>
            <w:tcW w:w="4104" w:type="dxa"/>
            <w:tcBorders>
              <w:top w:val="single" w:sz="4" w:space="0" w:color="auto"/>
              <w:bottom w:val="single" w:sz="4" w:space="0" w:color="auto"/>
            </w:tcBorders>
          </w:tcPr>
          <w:p w:rsidR="002A6ADA" w:rsidRDefault="002A6ADA" w:rsidP="00DB0F89">
            <w:pPr>
              <w:spacing w:before="60" w:after="60"/>
              <w:rPr>
                <w:rFonts w:cs="Arial"/>
              </w:rPr>
            </w:pPr>
            <w:r>
              <w:rPr>
                <w:rFonts w:cs="Arial"/>
              </w:rPr>
              <w:t xml:space="preserve">UK </w:t>
            </w:r>
            <w:r w:rsidRPr="004B4827">
              <w:rPr>
                <w:rFonts w:cs="Arial"/>
              </w:rPr>
              <w:t>Chamber of Shipping</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t>Paul Morter</w:t>
            </w:r>
          </w:p>
        </w:tc>
        <w:tc>
          <w:tcPr>
            <w:tcW w:w="4104" w:type="dxa"/>
            <w:tcBorders>
              <w:top w:val="single" w:sz="4" w:space="0" w:color="auto"/>
              <w:bottom w:val="single" w:sz="4" w:space="0" w:color="auto"/>
            </w:tcBorders>
          </w:tcPr>
          <w:p w:rsidR="002A6ADA" w:rsidRDefault="002A6ADA" w:rsidP="00DB0F89">
            <w:pPr>
              <w:spacing w:before="60" w:after="60"/>
              <w:rPr>
                <w:rFonts w:cs="Arial"/>
              </w:rPr>
            </w:pPr>
            <w:r>
              <w:rPr>
                <w:rFonts w:cs="Arial"/>
              </w:rPr>
              <w:t>Red Ensign</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t>Kim Mulcahy</w:t>
            </w:r>
          </w:p>
        </w:tc>
        <w:tc>
          <w:tcPr>
            <w:tcW w:w="4104" w:type="dxa"/>
            <w:tcBorders>
              <w:top w:val="single" w:sz="4" w:space="0" w:color="auto"/>
              <w:bottom w:val="single" w:sz="4" w:space="0" w:color="auto"/>
            </w:tcBorders>
          </w:tcPr>
          <w:p w:rsidR="002A6ADA" w:rsidRPr="00A87286" w:rsidRDefault="002A6ADA" w:rsidP="00DB0F89">
            <w:pPr>
              <w:spacing w:before="60" w:after="60"/>
              <w:rPr>
                <w:rFonts w:cs="Arial"/>
              </w:rPr>
            </w:pPr>
            <w:r>
              <w:rPr>
                <w:rFonts w:cs="Arial"/>
              </w:rPr>
              <w:t>National Maritime College of Ireland</w:t>
            </w:r>
          </w:p>
        </w:tc>
      </w:tr>
      <w:tr w:rsidR="002A6ADA" w:rsidRPr="00A87286" w:rsidTr="00DB0F89">
        <w:tc>
          <w:tcPr>
            <w:tcW w:w="5688" w:type="dxa"/>
            <w:tcBorders>
              <w:top w:val="single" w:sz="4" w:space="0" w:color="auto"/>
              <w:bottom w:val="single" w:sz="4" w:space="0" w:color="auto"/>
            </w:tcBorders>
          </w:tcPr>
          <w:p w:rsidR="002A6ADA" w:rsidRPr="00A87286" w:rsidRDefault="002A6ADA" w:rsidP="00DB0F89">
            <w:pPr>
              <w:spacing w:before="60" w:after="60"/>
              <w:rPr>
                <w:rFonts w:cs="Arial"/>
              </w:rPr>
            </w:pPr>
            <w:r>
              <w:rPr>
                <w:rFonts w:cs="Arial"/>
              </w:rPr>
              <w:t>Adrian Mundin</w:t>
            </w:r>
          </w:p>
        </w:tc>
        <w:tc>
          <w:tcPr>
            <w:tcW w:w="4104" w:type="dxa"/>
            <w:tcBorders>
              <w:top w:val="single" w:sz="4" w:space="0" w:color="auto"/>
              <w:bottom w:val="single" w:sz="4" w:space="0" w:color="auto"/>
            </w:tcBorders>
          </w:tcPr>
          <w:p w:rsidR="002A6ADA" w:rsidRPr="00A87286" w:rsidRDefault="002A6ADA" w:rsidP="00DB0F89">
            <w:pPr>
              <w:spacing w:before="60" w:after="60"/>
              <w:rPr>
                <w:rFonts w:cs="Arial"/>
              </w:rPr>
            </w:pPr>
            <w:r>
              <w:rPr>
                <w:rFonts w:cs="Arial"/>
              </w:rPr>
              <w:t xml:space="preserve">UK </w:t>
            </w:r>
            <w:r w:rsidRPr="00F527ED">
              <w:rPr>
                <w:rFonts w:cs="Arial"/>
              </w:rPr>
              <w:t>Chamber of Shipping</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t>Aidan Murphy</w:t>
            </w:r>
          </w:p>
        </w:tc>
        <w:tc>
          <w:tcPr>
            <w:tcW w:w="4104" w:type="dxa"/>
            <w:tcBorders>
              <w:top w:val="single" w:sz="4" w:space="0" w:color="auto"/>
              <w:bottom w:val="single" w:sz="4" w:space="0" w:color="auto"/>
            </w:tcBorders>
          </w:tcPr>
          <w:p w:rsidR="002A6ADA" w:rsidRDefault="002A6ADA" w:rsidP="00DB0F89">
            <w:pPr>
              <w:spacing w:before="60" w:after="60"/>
              <w:rPr>
                <w:rFonts w:cs="Arial"/>
              </w:rPr>
            </w:pPr>
            <w:r>
              <w:rPr>
                <w:rFonts w:cs="Arial"/>
              </w:rPr>
              <w:t>Clyde Marine Training</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t>Reza Nosrati</w:t>
            </w:r>
          </w:p>
        </w:tc>
        <w:tc>
          <w:tcPr>
            <w:tcW w:w="4104" w:type="dxa"/>
            <w:tcBorders>
              <w:top w:val="single" w:sz="4" w:space="0" w:color="auto"/>
              <w:bottom w:val="single" w:sz="4" w:space="0" w:color="auto"/>
            </w:tcBorders>
          </w:tcPr>
          <w:p w:rsidR="002A6ADA" w:rsidRDefault="002A6ADA" w:rsidP="00DB0F89">
            <w:pPr>
              <w:spacing w:before="60" w:after="60"/>
              <w:rPr>
                <w:rFonts w:cs="Arial"/>
              </w:rPr>
            </w:pPr>
            <w:r>
              <w:rPr>
                <w:rFonts w:cs="Arial"/>
              </w:rPr>
              <w:t>Maritime &amp; Coastguard Agency</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t>Jack O'Leary (FD Phase 5 Engineer)</w:t>
            </w:r>
          </w:p>
        </w:tc>
        <w:tc>
          <w:tcPr>
            <w:tcW w:w="4104" w:type="dxa"/>
            <w:tcBorders>
              <w:top w:val="single" w:sz="4" w:space="0" w:color="auto"/>
              <w:bottom w:val="single" w:sz="4" w:space="0" w:color="auto"/>
            </w:tcBorders>
          </w:tcPr>
          <w:p w:rsidR="002A6ADA" w:rsidRDefault="002A6ADA" w:rsidP="00DB0F89">
            <w:pPr>
              <w:spacing w:before="60" w:after="60"/>
              <w:rPr>
                <w:rFonts w:cs="Arial"/>
              </w:rPr>
            </w:pPr>
            <w:r>
              <w:rPr>
                <w:rFonts w:cs="Arial"/>
              </w:rPr>
              <w:t>Fleetwood Nautical Campus</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t>George Palmer (HND Phase 3 Engineer)</w:t>
            </w:r>
          </w:p>
        </w:tc>
        <w:tc>
          <w:tcPr>
            <w:tcW w:w="4104" w:type="dxa"/>
            <w:tcBorders>
              <w:top w:val="single" w:sz="4" w:space="0" w:color="auto"/>
              <w:bottom w:val="single" w:sz="4" w:space="0" w:color="auto"/>
            </w:tcBorders>
          </w:tcPr>
          <w:p w:rsidR="002A6ADA" w:rsidRDefault="002A6ADA" w:rsidP="00DB0F89">
            <w:pPr>
              <w:spacing w:before="60" w:after="60"/>
              <w:rPr>
                <w:rFonts w:cs="Arial"/>
              </w:rPr>
            </w:pPr>
            <w:r>
              <w:rPr>
                <w:rFonts w:cs="Arial"/>
              </w:rPr>
              <w:t>Fleetwood Nautical Campus</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t>Andrea Parkin</w:t>
            </w:r>
          </w:p>
        </w:tc>
        <w:tc>
          <w:tcPr>
            <w:tcW w:w="4104" w:type="dxa"/>
            <w:tcBorders>
              <w:top w:val="single" w:sz="4" w:space="0" w:color="auto"/>
              <w:bottom w:val="single" w:sz="4" w:space="0" w:color="auto"/>
            </w:tcBorders>
          </w:tcPr>
          <w:p w:rsidR="002A6ADA" w:rsidRPr="00A87286" w:rsidRDefault="002A6ADA" w:rsidP="00DB0F89">
            <w:pPr>
              <w:spacing w:before="60" w:after="60"/>
              <w:rPr>
                <w:rFonts w:cs="Arial"/>
              </w:rPr>
            </w:pPr>
            <w:r>
              <w:rPr>
                <w:rFonts w:cs="Arial"/>
              </w:rPr>
              <w:t>RFA</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t>Sandra Petcher</w:t>
            </w:r>
          </w:p>
        </w:tc>
        <w:tc>
          <w:tcPr>
            <w:tcW w:w="4104" w:type="dxa"/>
            <w:tcBorders>
              <w:top w:val="single" w:sz="4" w:space="0" w:color="auto"/>
              <w:bottom w:val="single" w:sz="4" w:space="0" w:color="auto"/>
            </w:tcBorders>
          </w:tcPr>
          <w:p w:rsidR="002A6ADA" w:rsidRDefault="002A6ADA" w:rsidP="00DB0F89">
            <w:pPr>
              <w:spacing w:before="60" w:after="60"/>
              <w:rPr>
                <w:rFonts w:cs="Arial"/>
              </w:rPr>
            </w:pPr>
            <w:proofErr w:type="spellStart"/>
            <w:r>
              <w:rPr>
                <w:rFonts w:cs="Arial"/>
              </w:rPr>
              <w:t>Warsash</w:t>
            </w:r>
            <w:proofErr w:type="spellEnd"/>
            <w:r>
              <w:rPr>
                <w:rFonts w:cs="Arial"/>
              </w:rPr>
              <w:t xml:space="preserve"> Maritime Academy</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proofErr w:type="spellStart"/>
            <w:r>
              <w:rPr>
                <w:rFonts w:cs="Arial"/>
              </w:rPr>
              <w:lastRenderedPageBreak/>
              <w:t>Alister</w:t>
            </w:r>
            <w:proofErr w:type="spellEnd"/>
            <w:r>
              <w:rPr>
                <w:rFonts w:cs="Arial"/>
              </w:rPr>
              <w:t xml:space="preserve"> </w:t>
            </w:r>
            <w:proofErr w:type="spellStart"/>
            <w:r>
              <w:rPr>
                <w:rFonts w:cs="Arial"/>
              </w:rPr>
              <w:t>Quinney</w:t>
            </w:r>
            <w:proofErr w:type="spellEnd"/>
            <w:r>
              <w:rPr>
                <w:rFonts w:cs="Arial"/>
              </w:rPr>
              <w:t xml:space="preserve"> (SPD Phase 3 Deck)</w:t>
            </w:r>
          </w:p>
        </w:tc>
        <w:tc>
          <w:tcPr>
            <w:tcW w:w="4104" w:type="dxa"/>
            <w:tcBorders>
              <w:top w:val="single" w:sz="4" w:space="0" w:color="auto"/>
              <w:bottom w:val="single" w:sz="4" w:space="0" w:color="auto"/>
            </w:tcBorders>
          </w:tcPr>
          <w:p w:rsidR="002A6ADA" w:rsidRPr="00A87286" w:rsidRDefault="002A6ADA" w:rsidP="00DB0F89">
            <w:pPr>
              <w:spacing w:before="60" w:after="60"/>
              <w:rPr>
                <w:rFonts w:cs="Arial"/>
              </w:rPr>
            </w:pPr>
            <w:r>
              <w:rPr>
                <w:rFonts w:cs="Arial"/>
              </w:rPr>
              <w:t>City of Glasgow College</w:t>
            </w:r>
          </w:p>
        </w:tc>
      </w:tr>
      <w:tr w:rsidR="002A6ADA" w:rsidRPr="00A87286" w:rsidTr="00DB0F89">
        <w:tc>
          <w:tcPr>
            <w:tcW w:w="5688" w:type="dxa"/>
            <w:tcBorders>
              <w:top w:val="single" w:sz="4" w:space="0" w:color="auto"/>
              <w:bottom w:val="single" w:sz="4" w:space="0" w:color="auto"/>
            </w:tcBorders>
          </w:tcPr>
          <w:p w:rsidR="002A6ADA" w:rsidRPr="00A87286" w:rsidRDefault="002A6ADA" w:rsidP="00DB0F89">
            <w:pPr>
              <w:spacing w:before="60" w:after="60"/>
              <w:rPr>
                <w:rFonts w:cs="Arial"/>
              </w:rPr>
            </w:pPr>
            <w:r w:rsidRPr="00A87286">
              <w:rPr>
                <w:rFonts w:cs="Arial"/>
              </w:rPr>
              <w:t>Mike Reeves</w:t>
            </w:r>
          </w:p>
        </w:tc>
        <w:tc>
          <w:tcPr>
            <w:tcW w:w="4104" w:type="dxa"/>
            <w:tcBorders>
              <w:top w:val="single" w:sz="4" w:space="0" w:color="auto"/>
              <w:bottom w:val="single" w:sz="4" w:space="0" w:color="auto"/>
            </w:tcBorders>
          </w:tcPr>
          <w:p w:rsidR="002A6ADA" w:rsidRPr="00A87286" w:rsidRDefault="002A6ADA" w:rsidP="00DB0F89">
            <w:pPr>
              <w:spacing w:before="60" w:after="60"/>
              <w:rPr>
                <w:rFonts w:cs="Arial"/>
              </w:rPr>
            </w:pPr>
            <w:r w:rsidRPr="00A87286">
              <w:rPr>
                <w:rFonts w:cs="Arial"/>
              </w:rPr>
              <w:t>Conway Merchant Navy Trust</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t>Toby Scrivener (Deck Rating Apprentice)</w:t>
            </w:r>
          </w:p>
        </w:tc>
        <w:tc>
          <w:tcPr>
            <w:tcW w:w="4104" w:type="dxa"/>
            <w:tcBorders>
              <w:top w:val="single" w:sz="4" w:space="0" w:color="auto"/>
              <w:bottom w:val="single" w:sz="4" w:space="0" w:color="auto"/>
            </w:tcBorders>
          </w:tcPr>
          <w:p w:rsidR="002A6ADA" w:rsidRDefault="002A6ADA" w:rsidP="00DB0F89">
            <w:pPr>
              <w:spacing w:before="60" w:after="60"/>
              <w:rPr>
                <w:rFonts w:cs="Arial"/>
              </w:rPr>
            </w:pPr>
            <w:r>
              <w:rPr>
                <w:rFonts w:cs="Arial"/>
              </w:rPr>
              <w:t>P&amp;O Ferries</w:t>
            </w:r>
          </w:p>
        </w:tc>
      </w:tr>
      <w:tr w:rsidR="002A6ADA" w:rsidRPr="00A87286" w:rsidTr="00DB0F89">
        <w:tc>
          <w:tcPr>
            <w:tcW w:w="5688" w:type="dxa"/>
            <w:tcBorders>
              <w:top w:val="single" w:sz="4" w:space="0" w:color="auto"/>
              <w:bottom w:val="single" w:sz="4" w:space="0" w:color="auto"/>
            </w:tcBorders>
          </w:tcPr>
          <w:p w:rsidR="002A6ADA" w:rsidRPr="00A87286" w:rsidRDefault="002A6ADA" w:rsidP="00DB0F89">
            <w:pPr>
              <w:spacing w:before="60" w:after="60"/>
              <w:rPr>
                <w:rFonts w:cs="Arial"/>
              </w:rPr>
            </w:pPr>
            <w:r>
              <w:rPr>
                <w:rFonts w:cs="Arial"/>
              </w:rPr>
              <w:t>Kevin Slade</w:t>
            </w:r>
          </w:p>
        </w:tc>
        <w:tc>
          <w:tcPr>
            <w:tcW w:w="4104" w:type="dxa"/>
            <w:tcBorders>
              <w:top w:val="single" w:sz="4" w:space="0" w:color="auto"/>
              <w:bottom w:val="single" w:sz="4" w:space="0" w:color="auto"/>
            </w:tcBorders>
          </w:tcPr>
          <w:p w:rsidR="002A6ADA" w:rsidRPr="00A87286" w:rsidRDefault="002A6ADA" w:rsidP="00DB0F89">
            <w:pPr>
              <w:spacing w:before="60" w:after="60"/>
              <w:rPr>
                <w:rFonts w:cs="Arial"/>
              </w:rPr>
            </w:pPr>
            <w:r>
              <w:rPr>
                <w:rFonts w:cs="Arial"/>
              </w:rPr>
              <w:t>Merchant Navy Training Board</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t>Elizabeth Stanley (FD Deck)</w:t>
            </w:r>
          </w:p>
        </w:tc>
        <w:tc>
          <w:tcPr>
            <w:tcW w:w="4104" w:type="dxa"/>
            <w:tcBorders>
              <w:top w:val="single" w:sz="4" w:space="0" w:color="auto"/>
              <w:bottom w:val="single" w:sz="4" w:space="0" w:color="auto"/>
            </w:tcBorders>
          </w:tcPr>
          <w:p w:rsidR="002A6ADA" w:rsidRDefault="002A6ADA" w:rsidP="00DB0F89">
            <w:pPr>
              <w:spacing w:before="60" w:after="60"/>
              <w:rPr>
                <w:rFonts w:cs="Arial"/>
              </w:rPr>
            </w:pPr>
            <w:proofErr w:type="spellStart"/>
            <w:r>
              <w:rPr>
                <w:rFonts w:cs="Arial"/>
              </w:rPr>
              <w:t>Warsash</w:t>
            </w:r>
            <w:proofErr w:type="spellEnd"/>
            <w:r>
              <w:rPr>
                <w:rFonts w:cs="Arial"/>
              </w:rPr>
              <w:t xml:space="preserve"> Maritime Academy</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t>Nicola Steer</w:t>
            </w:r>
          </w:p>
        </w:tc>
        <w:tc>
          <w:tcPr>
            <w:tcW w:w="4104" w:type="dxa"/>
            <w:tcBorders>
              <w:top w:val="single" w:sz="4" w:space="0" w:color="auto"/>
              <w:bottom w:val="single" w:sz="4" w:space="0" w:color="auto"/>
            </w:tcBorders>
          </w:tcPr>
          <w:p w:rsidR="002A6ADA" w:rsidRPr="00A87286" w:rsidRDefault="002A6ADA" w:rsidP="00DB0F89">
            <w:pPr>
              <w:spacing w:before="60" w:after="60"/>
              <w:rPr>
                <w:rFonts w:cs="Arial"/>
              </w:rPr>
            </w:pPr>
            <w:r>
              <w:rPr>
                <w:rFonts w:cs="Arial"/>
              </w:rPr>
              <w:t>DFDS</w:t>
            </w:r>
          </w:p>
        </w:tc>
      </w:tr>
      <w:tr w:rsidR="002A6ADA" w:rsidRPr="00A87286" w:rsidTr="00DB0F89">
        <w:tc>
          <w:tcPr>
            <w:tcW w:w="5688" w:type="dxa"/>
            <w:tcBorders>
              <w:top w:val="single" w:sz="4" w:space="0" w:color="auto"/>
              <w:bottom w:val="single" w:sz="4" w:space="0" w:color="auto"/>
            </w:tcBorders>
          </w:tcPr>
          <w:p w:rsidR="002A6ADA" w:rsidRPr="00A87286" w:rsidRDefault="002A6ADA" w:rsidP="00DB0F89">
            <w:pPr>
              <w:spacing w:before="60" w:after="60"/>
              <w:rPr>
                <w:rFonts w:cs="Arial"/>
              </w:rPr>
            </w:pPr>
            <w:r>
              <w:rPr>
                <w:rFonts w:cs="Arial"/>
              </w:rPr>
              <w:t>Donna Stevens</w:t>
            </w:r>
          </w:p>
        </w:tc>
        <w:tc>
          <w:tcPr>
            <w:tcW w:w="4104" w:type="dxa"/>
            <w:tcBorders>
              <w:top w:val="single" w:sz="4" w:space="0" w:color="auto"/>
              <w:bottom w:val="single" w:sz="4" w:space="0" w:color="auto"/>
            </w:tcBorders>
          </w:tcPr>
          <w:p w:rsidR="002A6ADA" w:rsidRPr="00A87286" w:rsidRDefault="002A6ADA" w:rsidP="00DB0F89">
            <w:pPr>
              <w:spacing w:before="60" w:after="60"/>
              <w:rPr>
                <w:rFonts w:cs="Arial"/>
              </w:rPr>
            </w:pPr>
            <w:r>
              <w:rPr>
                <w:rFonts w:cs="Arial"/>
              </w:rPr>
              <w:t>Merchant Navy Training Board</w:t>
            </w:r>
          </w:p>
        </w:tc>
      </w:tr>
      <w:tr w:rsidR="002A6ADA" w:rsidRPr="00A87286" w:rsidTr="00DB0F89">
        <w:tc>
          <w:tcPr>
            <w:tcW w:w="5688" w:type="dxa"/>
            <w:tcBorders>
              <w:top w:val="single" w:sz="4" w:space="0" w:color="auto"/>
              <w:bottom w:val="single" w:sz="4" w:space="0" w:color="auto"/>
            </w:tcBorders>
          </w:tcPr>
          <w:p w:rsidR="002A6ADA" w:rsidRPr="00A87286" w:rsidRDefault="002A6ADA" w:rsidP="00DB0F89">
            <w:pPr>
              <w:spacing w:before="60" w:after="60"/>
              <w:rPr>
                <w:rFonts w:cs="Arial"/>
              </w:rPr>
            </w:pPr>
            <w:r>
              <w:rPr>
                <w:rFonts w:cs="Arial"/>
              </w:rPr>
              <w:t>Matthew Stewart</w:t>
            </w:r>
          </w:p>
        </w:tc>
        <w:tc>
          <w:tcPr>
            <w:tcW w:w="4104" w:type="dxa"/>
            <w:tcBorders>
              <w:top w:val="single" w:sz="4" w:space="0" w:color="auto"/>
              <w:bottom w:val="single" w:sz="4" w:space="0" w:color="auto"/>
            </w:tcBorders>
          </w:tcPr>
          <w:p w:rsidR="002A6ADA" w:rsidRPr="00A87286" w:rsidRDefault="002A6ADA" w:rsidP="00DB0F89">
            <w:pPr>
              <w:spacing w:before="60" w:after="60"/>
              <w:rPr>
                <w:rFonts w:cs="Arial"/>
              </w:rPr>
            </w:pPr>
            <w:r>
              <w:rPr>
                <w:rFonts w:cs="Arial"/>
              </w:rPr>
              <w:t>City of Glasgow College</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t>Vicki Tait</w:t>
            </w:r>
          </w:p>
        </w:tc>
        <w:tc>
          <w:tcPr>
            <w:tcW w:w="4104" w:type="dxa"/>
            <w:tcBorders>
              <w:top w:val="single" w:sz="4" w:space="0" w:color="auto"/>
              <w:bottom w:val="single" w:sz="4" w:space="0" w:color="auto"/>
            </w:tcBorders>
          </w:tcPr>
          <w:p w:rsidR="002A6ADA" w:rsidRPr="00A87286" w:rsidRDefault="002A6ADA" w:rsidP="00DB0F89">
            <w:pPr>
              <w:spacing w:before="60" w:after="60"/>
              <w:rPr>
                <w:rFonts w:cs="Arial"/>
              </w:rPr>
            </w:pPr>
            <w:r>
              <w:rPr>
                <w:rFonts w:cs="Arial"/>
              </w:rPr>
              <w:t>Anglo Eastern</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t>Lewis Thomas (Apprentice)</w:t>
            </w:r>
          </w:p>
        </w:tc>
        <w:tc>
          <w:tcPr>
            <w:tcW w:w="4104" w:type="dxa"/>
            <w:tcBorders>
              <w:top w:val="single" w:sz="4" w:space="0" w:color="auto"/>
              <w:bottom w:val="single" w:sz="4" w:space="0" w:color="auto"/>
            </w:tcBorders>
          </w:tcPr>
          <w:p w:rsidR="002A6ADA" w:rsidRPr="00A87286" w:rsidRDefault="002A6ADA" w:rsidP="00DB0F89">
            <w:pPr>
              <w:spacing w:before="60" w:after="60"/>
              <w:rPr>
                <w:rFonts w:cs="Arial"/>
              </w:rPr>
            </w:pPr>
            <w:r>
              <w:rPr>
                <w:rFonts w:cs="Arial"/>
              </w:rPr>
              <w:t>Northern Lighthouse Board</w:t>
            </w:r>
          </w:p>
        </w:tc>
      </w:tr>
      <w:tr w:rsidR="002A6ADA" w:rsidRPr="00A87286" w:rsidTr="00DB0F89">
        <w:tc>
          <w:tcPr>
            <w:tcW w:w="5688" w:type="dxa"/>
            <w:tcBorders>
              <w:top w:val="single" w:sz="4" w:space="0" w:color="auto"/>
              <w:bottom w:val="single" w:sz="4" w:space="0" w:color="auto"/>
            </w:tcBorders>
          </w:tcPr>
          <w:p w:rsidR="002A6ADA" w:rsidRPr="00A87286" w:rsidRDefault="002A6ADA" w:rsidP="00DB0F89">
            <w:pPr>
              <w:spacing w:before="60" w:after="60"/>
              <w:rPr>
                <w:rFonts w:cs="Arial"/>
              </w:rPr>
            </w:pPr>
            <w:r w:rsidRPr="00A87286">
              <w:rPr>
                <w:rFonts w:cs="Arial"/>
              </w:rPr>
              <w:t>Graeme Thomson</w:t>
            </w:r>
          </w:p>
        </w:tc>
        <w:tc>
          <w:tcPr>
            <w:tcW w:w="4104" w:type="dxa"/>
            <w:tcBorders>
              <w:top w:val="single" w:sz="4" w:space="0" w:color="auto"/>
              <w:bottom w:val="single" w:sz="4" w:space="0" w:color="auto"/>
            </w:tcBorders>
          </w:tcPr>
          <w:p w:rsidR="002A6ADA" w:rsidRPr="00A87286" w:rsidRDefault="002A6ADA" w:rsidP="00DB0F89">
            <w:pPr>
              <w:pStyle w:val="NormalWeb"/>
              <w:spacing w:before="60" w:after="60"/>
              <w:rPr>
                <w:rFonts w:ascii="Arial" w:hAnsi="Arial" w:cs="Arial"/>
                <w:sz w:val="22"/>
                <w:szCs w:val="22"/>
              </w:rPr>
            </w:pPr>
            <w:r w:rsidRPr="00A87286">
              <w:rPr>
                <w:rFonts w:ascii="Arial" w:hAnsi="Arial" w:cs="Arial"/>
                <w:sz w:val="22"/>
                <w:szCs w:val="22"/>
              </w:rPr>
              <w:t>Maersk Crewing Ltd</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t>Steve Watkins</w:t>
            </w:r>
          </w:p>
        </w:tc>
        <w:tc>
          <w:tcPr>
            <w:tcW w:w="4104" w:type="dxa"/>
            <w:tcBorders>
              <w:top w:val="single" w:sz="4" w:space="0" w:color="auto"/>
              <w:bottom w:val="single" w:sz="4" w:space="0" w:color="auto"/>
            </w:tcBorders>
          </w:tcPr>
          <w:p w:rsidR="002A6ADA" w:rsidRPr="00A87286" w:rsidRDefault="002A6ADA" w:rsidP="00DB0F89">
            <w:pPr>
              <w:spacing w:before="60" w:after="60"/>
              <w:rPr>
                <w:rFonts w:cs="Arial"/>
              </w:rPr>
            </w:pPr>
            <w:r>
              <w:rPr>
                <w:rFonts w:cs="Arial"/>
              </w:rPr>
              <w:t>North Kent College</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t>Sam Williams (Deck Rating Apprentice)</w:t>
            </w:r>
          </w:p>
        </w:tc>
        <w:tc>
          <w:tcPr>
            <w:tcW w:w="4104" w:type="dxa"/>
            <w:tcBorders>
              <w:top w:val="single" w:sz="4" w:space="0" w:color="auto"/>
              <w:bottom w:val="single" w:sz="4" w:space="0" w:color="auto"/>
            </w:tcBorders>
          </w:tcPr>
          <w:p w:rsidR="002A6ADA" w:rsidRDefault="002A6ADA" w:rsidP="00DB0F89">
            <w:pPr>
              <w:spacing w:before="60" w:after="60"/>
              <w:rPr>
                <w:rFonts w:cs="Arial"/>
              </w:rPr>
            </w:pPr>
            <w:r>
              <w:rPr>
                <w:rFonts w:cs="Arial"/>
              </w:rPr>
              <w:t>P&amp;O Ferries</w:t>
            </w:r>
          </w:p>
        </w:tc>
      </w:tr>
      <w:tr w:rsidR="002A6ADA" w:rsidRPr="00A87286" w:rsidTr="00DB0F89">
        <w:tc>
          <w:tcPr>
            <w:tcW w:w="5688" w:type="dxa"/>
            <w:tcBorders>
              <w:top w:val="single" w:sz="4" w:space="0" w:color="auto"/>
              <w:bottom w:val="single" w:sz="4" w:space="0" w:color="auto"/>
            </w:tcBorders>
          </w:tcPr>
          <w:p w:rsidR="002A6ADA" w:rsidRPr="00A87286" w:rsidRDefault="002A6ADA" w:rsidP="00DB0F89">
            <w:pPr>
              <w:spacing w:before="60" w:after="60"/>
              <w:rPr>
                <w:rFonts w:cs="Arial"/>
              </w:rPr>
            </w:pPr>
            <w:r>
              <w:rPr>
                <w:rFonts w:cs="Arial"/>
              </w:rPr>
              <w:t>Mike Willis</w:t>
            </w:r>
          </w:p>
        </w:tc>
        <w:tc>
          <w:tcPr>
            <w:tcW w:w="4104" w:type="dxa"/>
            <w:tcBorders>
              <w:top w:val="single" w:sz="4" w:space="0" w:color="auto"/>
              <w:bottom w:val="single" w:sz="4" w:space="0" w:color="auto"/>
            </w:tcBorders>
          </w:tcPr>
          <w:p w:rsidR="002A6ADA" w:rsidRPr="00A87286" w:rsidRDefault="002A6ADA" w:rsidP="00DB0F89">
            <w:pPr>
              <w:spacing w:before="60" w:after="60"/>
              <w:rPr>
                <w:rFonts w:cs="Arial"/>
              </w:rPr>
            </w:pPr>
            <w:r>
              <w:rPr>
                <w:rFonts w:cs="Arial"/>
              </w:rPr>
              <w:t>P&amp;O Ferries</w:t>
            </w:r>
          </w:p>
        </w:tc>
      </w:tr>
      <w:tr w:rsidR="002A6ADA" w:rsidRPr="00A87286" w:rsidTr="00DB0F89">
        <w:tc>
          <w:tcPr>
            <w:tcW w:w="5688" w:type="dxa"/>
            <w:tcBorders>
              <w:top w:val="single" w:sz="4" w:space="0" w:color="auto"/>
              <w:bottom w:val="single" w:sz="4" w:space="0" w:color="auto"/>
            </w:tcBorders>
          </w:tcPr>
          <w:p w:rsidR="002A6ADA" w:rsidRDefault="002A6ADA" w:rsidP="00DB0F89">
            <w:pPr>
              <w:spacing w:before="60" w:after="60"/>
              <w:rPr>
                <w:rFonts w:cs="Arial"/>
              </w:rPr>
            </w:pPr>
            <w:r>
              <w:rPr>
                <w:rFonts w:cs="Arial"/>
              </w:rPr>
              <w:t>Jordan Wilson (Apprentice)</w:t>
            </w:r>
          </w:p>
        </w:tc>
        <w:tc>
          <w:tcPr>
            <w:tcW w:w="4104" w:type="dxa"/>
            <w:tcBorders>
              <w:top w:val="single" w:sz="4" w:space="0" w:color="auto"/>
              <w:bottom w:val="single" w:sz="4" w:space="0" w:color="auto"/>
            </w:tcBorders>
          </w:tcPr>
          <w:p w:rsidR="002A6ADA" w:rsidRPr="00A87286" w:rsidRDefault="002A6ADA" w:rsidP="00DB0F89">
            <w:pPr>
              <w:spacing w:before="60" w:after="60"/>
              <w:rPr>
                <w:rFonts w:cs="Arial"/>
              </w:rPr>
            </w:pPr>
            <w:r>
              <w:rPr>
                <w:rFonts w:cs="Arial"/>
              </w:rPr>
              <w:t>Northern Lighthouse Board</w:t>
            </w:r>
          </w:p>
        </w:tc>
      </w:tr>
    </w:tbl>
    <w:p w:rsidR="002A6ADA" w:rsidRDefault="002A6ADA" w:rsidP="002A6ADA">
      <w:pPr>
        <w:jc w:val="center"/>
        <w:rPr>
          <w:rFonts w:cs="Arial"/>
          <w:b/>
        </w:rPr>
      </w:pPr>
    </w:p>
    <w:p w:rsidR="002A6ADA" w:rsidRDefault="002A6ADA" w:rsidP="002A6ADA">
      <w:pPr>
        <w:rPr>
          <w:rFonts w:cs="Arial"/>
        </w:rPr>
        <w:sectPr w:rsidR="002A6ADA" w:rsidSect="002A6ADA">
          <w:pgSz w:w="11909" w:h="16834" w:code="9"/>
          <w:pgMar w:top="1440" w:right="1077" w:bottom="1440" w:left="1077" w:header="709" w:footer="289" w:gutter="0"/>
          <w:paperSrc w:first="261" w:other="261"/>
          <w:cols w:space="708"/>
          <w:docGrid w:linePitch="360"/>
        </w:sectPr>
      </w:pPr>
    </w:p>
    <w:p w:rsidR="002A6ADA" w:rsidRDefault="002A6ADA" w:rsidP="002A6ADA">
      <w:pPr>
        <w:jc w:val="right"/>
        <w:rPr>
          <w:rFonts w:cs="Arial"/>
          <w:b/>
        </w:rPr>
      </w:pPr>
      <w:r>
        <w:rPr>
          <w:rFonts w:cs="Arial"/>
          <w:b/>
        </w:rPr>
        <w:lastRenderedPageBreak/>
        <w:t>Appendix B</w:t>
      </w:r>
    </w:p>
    <w:p w:rsidR="002A6ADA" w:rsidRDefault="002A6ADA" w:rsidP="002A6ADA">
      <w:pPr>
        <w:jc w:val="right"/>
        <w:rPr>
          <w:rFonts w:cs="Arial"/>
          <w:b/>
        </w:rPr>
      </w:pPr>
    </w:p>
    <w:p w:rsidR="00007929" w:rsidRPr="00031B4D" w:rsidRDefault="00007929" w:rsidP="00007929">
      <w:pPr>
        <w:pStyle w:val="Heading2"/>
        <w:rPr>
          <w:sz w:val="24"/>
          <w:szCs w:val="24"/>
        </w:rPr>
      </w:pPr>
      <w:r>
        <w:rPr>
          <w:sz w:val="24"/>
          <w:szCs w:val="24"/>
        </w:rPr>
        <w:t>Programme Review S</w:t>
      </w:r>
      <w:r w:rsidRPr="00031B4D">
        <w:rPr>
          <w:sz w:val="24"/>
          <w:szCs w:val="24"/>
        </w:rPr>
        <w:t>eminar Programme</w:t>
      </w:r>
      <w:r>
        <w:rPr>
          <w:sz w:val="24"/>
          <w:szCs w:val="24"/>
        </w:rPr>
        <w:t xml:space="preserve"> and purpose of the day</w:t>
      </w:r>
      <w:r w:rsidRPr="00031B4D">
        <w:rPr>
          <w:sz w:val="24"/>
          <w:szCs w:val="24"/>
        </w:rPr>
        <w:t xml:space="preserve"> </w:t>
      </w:r>
    </w:p>
    <w:p w:rsidR="00007929" w:rsidRDefault="00007929" w:rsidP="00007929">
      <w:pPr>
        <w:pStyle w:val="NoSpacing"/>
      </w:pPr>
    </w:p>
    <w:p w:rsidR="00007929" w:rsidRPr="00031B4D" w:rsidRDefault="00007929" w:rsidP="00007929">
      <w:pPr>
        <w:pStyle w:val="NoSpacing"/>
        <w:ind w:left="1440" w:hanging="1440"/>
        <w:rPr>
          <w:sz w:val="22"/>
        </w:rPr>
      </w:pPr>
      <w:r w:rsidRPr="00031B4D">
        <w:rPr>
          <w:sz w:val="22"/>
        </w:rPr>
        <w:t xml:space="preserve">Chair: </w:t>
      </w:r>
      <w:r w:rsidRPr="00031B4D">
        <w:rPr>
          <w:sz w:val="22"/>
        </w:rPr>
        <w:tab/>
        <w:t xml:space="preserve">Kevin Slade, MNTB Chairman </w:t>
      </w:r>
    </w:p>
    <w:p w:rsidR="00007929" w:rsidRPr="00031B4D" w:rsidRDefault="00007929" w:rsidP="00007929">
      <w:pPr>
        <w:pStyle w:val="NoSpacing"/>
        <w:ind w:left="1440"/>
        <w:rPr>
          <w:sz w:val="22"/>
        </w:rPr>
      </w:pPr>
    </w:p>
    <w:tbl>
      <w:tblPr>
        <w:tblStyle w:val="TableGrid"/>
        <w:tblW w:w="96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6033"/>
        <w:gridCol w:w="2260"/>
      </w:tblGrid>
      <w:tr w:rsidR="00007929" w:rsidRPr="00031B4D" w:rsidTr="00DB0F89">
        <w:trPr>
          <w:tblHeader/>
        </w:trPr>
        <w:tc>
          <w:tcPr>
            <w:tcW w:w="1368" w:type="dxa"/>
            <w:tcBorders>
              <w:bottom w:val="single" w:sz="4" w:space="0" w:color="auto"/>
            </w:tcBorders>
          </w:tcPr>
          <w:p w:rsidR="00007929" w:rsidRPr="00031B4D" w:rsidRDefault="00007929" w:rsidP="00DB0F89">
            <w:pPr>
              <w:spacing w:before="120" w:after="120"/>
              <w:rPr>
                <w:b/>
              </w:rPr>
            </w:pPr>
            <w:r w:rsidRPr="00031B4D">
              <w:rPr>
                <w:b/>
              </w:rPr>
              <w:t>Time</w:t>
            </w:r>
          </w:p>
        </w:tc>
        <w:tc>
          <w:tcPr>
            <w:tcW w:w="6033" w:type="dxa"/>
            <w:tcBorders>
              <w:bottom w:val="single" w:sz="4" w:space="0" w:color="auto"/>
            </w:tcBorders>
          </w:tcPr>
          <w:p w:rsidR="00007929" w:rsidRPr="00031B4D" w:rsidRDefault="00007929" w:rsidP="00DB0F89">
            <w:pPr>
              <w:spacing w:before="120" w:after="120"/>
              <w:rPr>
                <w:b/>
              </w:rPr>
            </w:pPr>
            <w:r w:rsidRPr="00031B4D">
              <w:rPr>
                <w:b/>
              </w:rPr>
              <w:t>Title</w:t>
            </w:r>
          </w:p>
        </w:tc>
        <w:tc>
          <w:tcPr>
            <w:tcW w:w="2260" w:type="dxa"/>
            <w:tcBorders>
              <w:bottom w:val="single" w:sz="4" w:space="0" w:color="auto"/>
            </w:tcBorders>
          </w:tcPr>
          <w:p w:rsidR="00007929" w:rsidRPr="00031B4D" w:rsidRDefault="00007929" w:rsidP="00DB0F89">
            <w:pPr>
              <w:spacing w:before="120" w:after="120"/>
              <w:rPr>
                <w:b/>
              </w:rPr>
            </w:pPr>
            <w:r w:rsidRPr="00031B4D">
              <w:rPr>
                <w:b/>
              </w:rPr>
              <w:t>Speaker</w:t>
            </w:r>
          </w:p>
        </w:tc>
      </w:tr>
      <w:tr w:rsidR="00007929" w:rsidTr="00DB0F89">
        <w:tc>
          <w:tcPr>
            <w:tcW w:w="1368" w:type="dxa"/>
            <w:tcBorders>
              <w:top w:val="single" w:sz="4" w:space="0" w:color="auto"/>
              <w:bottom w:val="single" w:sz="4" w:space="0" w:color="auto"/>
            </w:tcBorders>
            <w:shd w:val="clear" w:color="auto" w:fill="F2F2F2" w:themeFill="background1" w:themeFillShade="F2"/>
          </w:tcPr>
          <w:p w:rsidR="00007929" w:rsidRDefault="00007929" w:rsidP="00DB0F89">
            <w:pPr>
              <w:spacing w:before="120" w:after="120"/>
            </w:pPr>
            <w:r>
              <w:t>1000</w:t>
            </w:r>
          </w:p>
        </w:tc>
        <w:tc>
          <w:tcPr>
            <w:tcW w:w="6033" w:type="dxa"/>
            <w:tcBorders>
              <w:top w:val="single" w:sz="4" w:space="0" w:color="auto"/>
              <w:bottom w:val="single" w:sz="4" w:space="0" w:color="auto"/>
            </w:tcBorders>
            <w:shd w:val="clear" w:color="auto" w:fill="F2F2F2" w:themeFill="background1" w:themeFillShade="F2"/>
          </w:tcPr>
          <w:p w:rsidR="00007929" w:rsidRDefault="00007929" w:rsidP="00DB0F89">
            <w:pPr>
              <w:spacing w:before="120" w:after="120"/>
            </w:pPr>
            <w:r>
              <w:t>Coffee</w:t>
            </w:r>
          </w:p>
        </w:tc>
        <w:tc>
          <w:tcPr>
            <w:tcW w:w="2260" w:type="dxa"/>
            <w:tcBorders>
              <w:top w:val="single" w:sz="4" w:space="0" w:color="auto"/>
              <w:bottom w:val="single" w:sz="4" w:space="0" w:color="auto"/>
            </w:tcBorders>
            <w:shd w:val="clear" w:color="auto" w:fill="F2F2F2" w:themeFill="background1" w:themeFillShade="F2"/>
          </w:tcPr>
          <w:p w:rsidR="00007929" w:rsidRDefault="00007929" w:rsidP="00DB0F89">
            <w:pPr>
              <w:spacing w:before="120" w:after="120"/>
            </w:pPr>
          </w:p>
        </w:tc>
      </w:tr>
      <w:tr w:rsidR="00007929" w:rsidTr="00DB0F89">
        <w:tc>
          <w:tcPr>
            <w:tcW w:w="1368" w:type="dxa"/>
            <w:tcBorders>
              <w:top w:val="single" w:sz="4" w:space="0" w:color="auto"/>
              <w:bottom w:val="single" w:sz="4" w:space="0" w:color="auto"/>
            </w:tcBorders>
          </w:tcPr>
          <w:p w:rsidR="00007929" w:rsidRDefault="00007929" w:rsidP="00DB0F89">
            <w:pPr>
              <w:spacing w:before="120" w:after="120"/>
            </w:pPr>
            <w:r>
              <w:t>1030-1040</w:t>
            </w:r>
          </w:p>
        </w:tc>
        <w:tc>
          <w:tcPr>
            <w:tcW w:w="6033" w:type="dxa"/>
            <w:tcBorders>
              <w:top w:val="single" w:sz="4" w:space="0" w:color="auto"/>
              <w:bottom w:val="single" w:sz="4" w:space="0" w:color="auto"/>
            </w:tcBorders>
          </w:tcPr>
          <w:p w:rsidR="00007929" w:rsidRDefault="00007929" w:rsidP="00DB0F89">
            <w:pPr>
              <w:spacing w:before="120" w:after="120"/>
            </w:pPr>
            <w:r>
              <w:t>Welcome, introduction, purpose and format of the day</w:t>
            </w:r>
          </w:p>
        </w:tc>
        <w:tc>
          <w:tcPr>
            <w:tcW w:w="2260" w:type="dxa"/>
            <w:tcBorders>
              <w:top w:val="single" w:sz="4" w:space="0" w:color="auto"/>
              <w:bottom w:val="single" w:sz="4" w:space="0" w:color="auto"/>
            </w:tcBorders>
          </w:tcPr>
          <w:p w:rsidR="00007929" w:rsidRDefault="00007929" w:rsidP="00DB0F89">
            <w:pPr>
              <w:spacing w:before="120" w:after="120"/>
              <w:ind w:left="-30"/>
            </w:pPr>
            <w:r>
              <w:t>Kevin Slade</w:t>
            </w:r>
          </w:p>
        </w:tc>
      </w:tr>
      <w:tr w:rsidR="00007929" w:rsidTr="00DB0F89">
        <w:tc>
          <w:tcPr>
            <w:tcW w:w="1368" w:type="dxa"/>
            <w:tcBorders>
              <w:top w:val="single" w:sz="4" w:space="0" w:color="auto"/>
              <w:bottom w:val="single" w:sz="4" w:space="0" w:color="auto"/>
            </w:tcBorders>
          </w:tcPr>
          <w:p w:rsidR="00007929" w:rsidRDefault="00007929" w:rsidP="00DB0F89">
            <w:pPr>
              <w:spacing w:before="120" w:after="120"/>
            </w:pPr>
            <w:r>
              <w:t>1040-1100</w:t>
            </w:r>
          </w:p>
        </w:tc>
        <w:tc>
          <w:tcPr>
            <w:tcW w:w="6033" w:type="dxa"/>
            <w:tcBorders>
              <w:top w:val="single" w:sz="4" w:space="0" w:color="auto"/>
              <w:bottom w:val="single" w:sz="4" w:space="0" w:color="auto"/>
            </w:tcBorders>
          </w:tcPr>
          <w:p w:rsidR="00007929" w:rsidRDefault="00007929" w:rsidP="00DB0F89">
            <w:pPr>
              <w:spacing w:before="120" w:after="120"/>
            </w:pPr>
            <w:r>
              <w:t xml:space="preserve">Update on programmes </w:t>
            </w:r>
            <w:r>
              <w:tab/>
              <w:t>Cadet training</w:t>
            </w:r>
            <w:r>
              <w:br/>
            </w:r>
            <w:r>
              <w:tab/>
            </w:r>
            <w:r>
              <w:tab/>
            </w:r>
            <w:r>
              <w:tab/>
            </w:r>
            <w:r>
              <w:tab/>
              <w:t>Rating apprenticeships</w:t>
            </w:r>
          </w:p>
        </w:tc>
        <w:tc>
          <w:tcPr>
            <w:tcW w:w="2260" w:type="dxa"/>
            <w:tcBorders>
              <w:top w:val="single" w:sz="4" w:space="0" w:color="auto"/>
              <w:bottom w:val="single" w:sz="4" w:space="0" w:color="auto"/>
            </w:tcBorders>
          </w:tcPr>
          <w:p w:rsidR="00007929" w:rsidRDefault="00007929" w:rsidP="00DB0F89">
            <w:pPr>
              <w:spacing w:before="120" w:after="120"/>
              <w:ind w:left="-30"/>
            </w:pPr>
            <w:r>
              <w:t>Glenys Jackson</w:t>
            </w:r>
            <w:r>
              <w:br/>
              <w:t>Mark Burgess</w:t>
            </w:r>
          </w:p>
        </w:tc>
      </w:tr>
      <w:tr w:rsidR="00007929" w:rsidTr="00DB0F89">
        <w:tc>
          <w:tcPr>
            <w:tcW w:w="1368" w:type="dxa"/>
            <w:tcBorders>
              <w:top w:val="single" w:sz="4" w:space="0" w:color="auto"/>
              <w:bottom w:val="single" w:sz="4" w:space="0" w:color="auto"/>
            </w:tcBorders>
          </w:tcPr>
          <w:p w:rsidR="00007929" w:rsidRDefault="00007929" w:rsidP="00DB0F89">
            <w:pPr>
              <w:spacing w:before="120" w:after="120"/>
            </w:pPr>
            <w:r>
              <w:t>1100-1110</w:t>
            </w:r>
          </w:p>
        </w:tc>
        <w:tc>
          <w:tcPr>
            <w:tcW w:w="6033" w:type="dxa"/>
            <w:tcBorders>
              <w:top w:val="single" w:sz="4" w:space="0" w:color="auto"/>
              <w:bottom w:val="single" w:sz="4" w:space="0" w:color="auto"/>
            </w:tcBorders>
          </w:tcPr>
          <w:p w:rsidR="00007929" w:rsidRDefault="00007929" w:rsidP="00DB0F89">
            <w:pPr>
              <w:spacing w:before="120" w:after="120"/>
            </w:pPr>
            <w:r>
              <w:t>MCA update, written and oral examinations and Training Record Book (TRB) completion</w:t>
            </w:r>
          </w:p>
        </w:tc>
        <w:tc>
          <w:tcPr>
            <w:tcW w:w="2260" w:type="dxa"/>
            <w:tcBorders>
              <w:top w:val="single" w:sz="4" w:space="0" w:color="auto"/>
              <w:bottom w:val="single" w:sz="4" w:space="0" w:color="auto"/>
            </w:tcBorders>
          </w:tcPr>
          <w:p w:rsidR="00007929" w:rsidRDefault="00007929" w:rsidP="00DB0F89">
            <w:pPr>
              <w:pStyle w:val="NormalWeb"/>
              <w:spacing w:before="120" w:after="120"/>
              <w:rPr>
                <w:rFonts w:ascii="Arial" w:hAnsi="Arial" w:cs="Arial"/>
                <w:sz w:val="22"/>
                <w:szCs w:val="22"/>
              </w:rPr>
            </w:pPr>
            <w:r>
              <w:rPr>
                <w:rFonts w:ascii="Arial" w:hAnsi="Arial" w:cs="Arial"/>
                <w:sz w:val="22"/>
                <w:szCs w:val="22"/>
              </w:rPr>
              <w:t>Delowar Hossain</w:t>
            </w:r>
          </w:p>
        </w:tc>
      </w:tr>
      <w:tr w:rsidR="00007929" w:rsidTr="00DB0F89">
        <w:tc>
          <w:tcPr>
            <w:tcW w:w="1368" w:type="dxa"/>
            <w:tcBorders>
              <w:top w:val="single" w:sz="4" w:space="0" w:color="auto"/>
              <w:bottom w:val="single" w:sz="4" w:space="0" w:color="auto"/>
            </w:tcBorders>
          </w:tcPr>
          <w:p w:rsidR="00007929" w:rsidRDefault="00007929" w:rsidP="00DB0F89">
            <w:pPr>
              <w:spacing w:before="120" w:after="120"/>
            </w:pPr>
            <w:r>
              <w:t>1110-1240</w:t>
            </w:r>
          </w:p>
        </w:tc>
        <w:tc>
          <w:tcPr>
            <w:tcW w:w="6033" w:type="dxa"/>
            <w:tcBorders>
              <w:top w:val="single" w:sz="4" w:space="0" w:color="auto"/>
              <w:bottom w:val="single" w:sz="4" w:space="0" w:color="auto"/>
            </w:tcBorders>
          </w:tcPr>
          <w:p w:rsidR="00007929" w:rsidRDefault="00007929" w:rsidP="00DB0F89">
            <w:pPr>
              <w:spacing w:before="120" w:after="120"/>
            </w:pPr>
            <w:r>
              <w:t>Programme provision and availability 2017/18 (officer cadets and rating apprenticeships)</w:t>
            </w:r>
          </w:p>
        </w:tc>
        <w:tc>
          <w:tcPr>
            <w:tcW w:w="2260" w:type="dxa"/>
            <w:tcBorders>
              <w:top w:val="single" w:sz="4" w:space="0" w:color="auto"/>
              <w:bottom w:val="single" w:sz="4" w:space="0" w:color="auto"/>
            </w:tcBorders>
          </w:tcPr>
          <w:p w:rsidR="00007929" w:rsidRPr="00C10076" w:rsidRDefault="00007929" w:rsidP="00DB0F89">
            <w:pPr>
              <w:pStyle w:val="NormalWeb"/>
              <w:spacing w:before="120" w:after="120"/>
              <w:rPr>
                <w:rFonts w:ascii="Arial" w:hAnsi="Arial" w:cs="Arial"/>
                <w:sz w:val="22"/>
                <w:szCs w:val="22"/>
              </w:rPr>
            </w:pPr>
            <w:r>
              <w:rPr>
                <w:rFonts w:ascii="Arial" w:hAnsi="Arial" w:cs="Arial"/>
                <w:sz w:val="22"/>
                <w:szCs w:val="22"/>
              </w:rPr>
              <w:t>College/university representatives</w:t>
            </w:r>
          </w:p>
        </w:tc>
      </w:tr>
      <w:tr w:rsidR="00007929" w:rsidTr="00DB0F89">
        <w:tc>
          <w:tcPr>
            <w:tcW w:w="1368" w:type="dxa"/>
            <w:tcBorders>
              <w:top w:val="single" w:sz="4" w:space="0" w:color="auto"/>
              <w:bottom w:val="single" w:sz="4" w:space="0" w:color="auto"/>
            </w:tcBorders>
            <w:shd w:val="clear" w:color="auto" w:fill="F2F2F2" w:themeFill="background1" w:themeFillShade="F2"/>
          </w:tcPr>
          <w:p w:rsidR="00007929" w:rsidRDefault="00007929" w:rsidP="00DB0F89">
            <w:pPr>
              <w:spacing w:before="120" w:after="120"/>
            </w:pPr>
            <w:r>
              <w:t>1240-1325</w:t>
            </w:r>
          </w:p>
        </w:tc>
        <w:tc>
          <w:tcPr>
            <w:tcW w:w="6033" w:type="dxa"/>
            <w:tcBorders>
              <w:top w:val="single" w:sz="4" w:space="0" w:color="auto"/>
              <w:bottom w:val="single" w:sz="4" w:space="0" w:color="auto"/>
            </w:tcBorders>
            <w:shd w:val="clear" w:color="auto" w:fill="F2F2F2" w:themeFill="background1" w:themeFillShade="F2"/>
          </w:tcPr>
          <w:p w:rsidR="00007929" w:rsidRDefault="00007929" w:rsidP="00DB0F89">
            <w:pPr>
              <w:spacing w:before="120" w:after="120"/>
            </w:pPr>
            <w:r>
              <w:t>Lunch</w:t>
            </w:r>
          </w:p>
        </w:tc>
        <w:tc>
          <w:tcPr>
            <w:tcW w:w="2260" w:type="dxa"/>
            <w:tcBorders>
              <w:top w:val="single" w:sz="4" w:space="0" w:color="auto"/>
              <w:bottom w:val="single" w:sz="4" w:space="0" w:color="auto"/>
            </w:tcBorders>
            <w:shd w:val="clear" w:color="auto" w:fill="F2F2F2" w:themeFill="background1" w:themeFillShade="F2"/>
          </w:tcPr>
          <w:p w:rsidR="00007929" w:rsidRDefault="00007929" w:rsidP="00DB0F89">
            <w:pPr>
              <w:spacing w:before="120" w:after="120"/>
            </w:pPr>
          </w:p>
        </w:tc>
      </w:tr>
      <w:tr w:rsidR="00007929" w:rsidTr="00DB0F89">
        <w:tc>
          <w:tcPr>
            <w:tcW w:w="1368" w:type="dxa"/>
            <w:tcBorders>
              <w:top w:val="single" w:sz="4" w:space="0" w:color="auto"/>
              <w:bottom w:val="single" w:sz="4" w:space="0" w:color="auto"/>
            </w:tcBorders>
          </w:tcPr>
          <w:p w:rsidR="00007929" w:rsidRDefault="00007929" w:rsidP="00DB0F89">
            <w:pPr>
              <w:spacing w:before="120" w:after="120"/>
            </w:pPr>
            <w:r>
              <w:t>1325-1330</w:t>
            </w:r>
          </w:p>
        </w:tc>
        <w:tc>
          <w:tcPr>
            <w:tcW w:w="6033" w:type="dxa"/>
            <w:tcBorders>
              <w:top w:val="single" w:sz="4" w:space="0" w:color="auto"/>
              <w:bottom w:val="single" w:sz="4" w:space="0" w:color="auto"/>
            </w:tcBorders>
          </w:tcPr>
          <w:p w:rsidR="00007929" w:rsidRDefault="00007929" w:rsidP="00DB0F89">
            <w:pPr>
              <w:spacing w:before="120" w:after="120"/>
            </w:pPr>
            <w:r>
              <w:t>Introduction to workshops</w:t>
            </w:r>
          </w:p>
        </w:tc>
        <w:tc>
          <w:tcPr>
            <w:tcW w:w="2260" w:type="dxa"/>
            <w:tcBorders>
              <w:top w:val="single" w:sz="4" w:space="0" w:color="auto"/>
              <w:bottom w:val="single" w:sz="4" w:space="0" w:color="auto"/>
            </w:tcBorders>
          </w:tcPr>
          <w:p w:rsidR="00007929" w:rsidRDefault="00007929" w:rsidP="00DB0F89">
            <w:pPr>
              <w:spacing w:before="120" w:after="120"/>
              <w:ind w:left="-30" w:firstLine="30"/>
            </w:pPr>
            <w:r>
              <w:t xml:space="preserve">Glenys Jackson </w:t>
            </w:r>
          </w:p>
        </w:tc>
      </w:tr>
      <w:tr w:rsidR="00007929" w:rsidTr="00DB0F89">
        <w:tc>
          <w:tcPr>
            <w:tcW w:w="1368" w:type="dxa"/>
            <w:tcBorders>
              <w:top w:val="single" w:sz="4" w:space="0" w:color="auto"/>
              <w:bottom w:val="single" w:sz="4" w:space="0" w:color="auto"/>
            </w:tcBorders>
          </w:tcPr>
          <w:p w:rsidR="00007929" w:rsidRDefault="00007929" w:rsidP="00DB0F89">
            <w:pPr>
              <w:spacing w:before="120" w:after="120"/>
            </w:pPr>
            <w:r>
              <w:t>1330-1415</w:t>
            </w:r>
          </w:p>
        </w:tc>
        <w:tc>
          <w:tcPr>
            <w:tcW w:w="6033" w:type="dxa"/>
            <w:tcBorders>
              <w:top w:val="single" w:sz="4" w:space="0" w:color="auto"/>
              <w:bottom w:val="single" w:sz="4" w:space="0" w:color="auto"/>
            </w:tcBorders>
          </w:tcPr>
          <w:p w:rsidR="00007929" w:rsidRDefault="00007929" w:rsidP="00DB0F89">
            <w:pPr>
              <w:spacing w:before="120" w:after="120"/>
            </w:pPr>
            <w:r w:rsidRPr="00D83C9B">
              <w:rPr>
                <w:b/>
              </w:rPr>
              <w:t>Workshop 1</w:t>
            </w:r>
            <w:r>
              <w:t xml:space="preserve"> – </w:t>
            </w:r>
            <w:proofErr w:type="spellStart"/>
            <w:r>
              <w:t>SMarT</w:t>
            </w:r>
            <w:proofErr w:type="spellEnd"/>
            <w:r>
              <w:t xml:space="preserve"> Plus</w:t>
            </w:r>
          </w:p>
        </w:tc>
        <w:tc>
          <w:tcPr>
            <w:tcW w:w="2260" w:type="dxa"/>
            <w:tcBorders>
              <w:top w:val="single" w:sz="4" w:space="0" w:color="auto"/>
              <w:bottom w:val="single" w:sz="4" w:space="0" w:color="auto"/>
            </w:tcBorders>
          </w:tcPr>
          <w:p w:rsidR="00007929" w:rsidRDefault="00007929" w:rsidP="00DB0F89">
            <w:pPr>
              <w:spacing w:before="120" w:after="120"/>
            </w:pPr>
            <w:r>
              <w:t>Glenys Jackson</w:t>
            </w:r>
          </w:p>
        </w:tc>
      </w:tr>
      <w:tr w:rsidR="00007929" w:rsidTr="00DB0F89">
        <w:tc>
          <w:tcPr>
            <w:tcW w:w="1368" w:type="dxa"/>
            <w:tcBorders>
              <w:top w:val="single" w:sz="4" w:space="0" w:color="auto"/>
              <w:bottom w:val="single" w:sz="4" w:space="0" w:color="auto"/>
            </w:tcBorders>
          </w:tcPr>
          <w:p w:rsidR="00007929" w:rsidRDefault="00007929" w:rsidP="00DB0F89">
            <w:pPr>
              <w:spacing w:before="120" w:after="120"/>
            </w:pPr>
          </w:p>
        </w:tc>
        <w:tc>
          <w:tcPr>
            <w:tcW w:w="6033" w:type="dxa"/>
            <w:tcBorders>
              <w:top w:val="single" w:sz="4" w:space="0" w:color="auto"/>
              <w:bottom w:val="single" w:sz="4" w:space="0" w:color="auto"/>
            </w:tcBorders>
          </w:tcPr>
          <w:p w:rsidR="00007929" w:rsidRDefault="00007929" w:rsidP="00DB0F89">
            <w:pPr>
              <w:spacing w:before="120" w:after="120"/>
            </w:pPr>
            <w:r w:rsidRPr="00D83C9B">
              <w:rPr>
                <w:b/>
              </w:rPr>
              <w:t>Workshop 2</w:t>
            </w:r>
            <w:r>
              <w:t xml:space="preserve"> – Training berths</w:t>
            </w:r>
          </w:p>
        </w:tc>
        <w:tc>
          <w:tcPr>
            <w:tcW w:w="2260" w:type="dxa"/>
            <w:tcBorders>
              <w:top w:val="single" w:sz="4" w:space="0" w:color="auto"/>
              <w:bottom w:val="single" w:sz="4" w:space="0" w:color="auto"/>
            </w:tcBorders>
          </w:tcPr>
          <w:p w:rsidR="00007929" w:rsidRDefault="00007929" w:rsidP="00DB0F89">
            <w:pPr>
              <w:spacing w:before="120" w:after="120"/>
            </w:pPr>
            <w:r>
              <w:t>Kevin Slade</w:t>
            </w:r>
          </w:p>
        </w:tc>
      </w:tr>
      <w:tr w:rsidR="00007929" w:rsidTr="00DB0F89">
        <w:tc>
          <w:tcPr>
            <w:tcW w:w="1368" w:type="dxa"/>
            <w:tcBorders>
              <w:top w:val="single" w:sz="4" w:space="0" w:color="auto"/>
              <w:bottom w:val="single" w:sz="4" w:space="0" w:color="auto"/>
            </w:tcBorders>
          </w:tcPr>
          <w:p w:rsidR="00007929" w:rsidRDefault="00007929" w:rsidP="00DB0F89">
            <w:pPr>
              <w:spacing w:before="120" w:after="120"/>
            </w:pPr>
          </w:p>
        </w:tc>
        <w:tc>
          <w:tcPr>
            <w:tcW w:w="6033" w:type="dxa"/>
            <w:tcBorders>
              <w:top w:val="single" w:sz="4" w:space="0" w:color="auto"/>
              <w:bottom w:val="single" w:sz="4" w:space="0" w:color="auto"/>
            </w:tcBorders>
          </w:tcPr>
          <w:p w:rsidR="00007929" w:rsidRDefault="00007929" w:rsidP="00DB0F89">
            <w:pPr>
              <w:spacing w:before="120" w:after="120"/>
            </w:pPr>
            <w:r w:rsidRPr="00D83C9B">
              <w:rPr>
                <w:b/>
              </w:rPr>
              <w:t>Workshop 3</w:t>
            </w:r>
            <w:r>
              <w:t xml:space="preserve"> – Industrial experience for engineer officer cadets</w:t>
            </w:r>
          </w:p>
        </w:tc>
        <w:tc>
          <w:tcPr>
            <w:tcW w:w="2260" w:type="dxa"/>
            <w:tcBorders>
              <w:top w:val="single" w:sz="4" w:space="0" w:color="auto"/>
              <w:bottom w:val="single" w:sz="4" w:space="0" w:color="auto"/>
            </w:tcBorders>
          </w:tcPr>
          <w:p w:rsidR="00007929" w:rsidRDefault="00007929" w:rsidP="00DB0F89">
            <w:pPr>
              <w:spacing w:before="120" w:after="120"/>
            </w:pPr>
            <w:r>
              <w:t>Adrian Mundin</w:t>
            </w:r>
          </w:p>
        </w:tc>
      </w:tr>
      <w:tr w:rsidR="00007929" w:rsidTr="00DB0F89">
        <w:tc>
          <w:tcPr>
            <w:tcW w:w="1368" w:type="dxa"/>
            <w:tcBorders>
              <w:top w:val="single" w:sz="4" w:space="0" w:color="auto"/>
              <w:bottom w:val="single" w:sz="4" w:space="0" w:color="auto"/>
            </w:tcBorders>
          </w:tcPr>
          <w:p w:rsidR="00007929" w:rsidRDefault="00007929" w:rsidP="00DB0F89">
            <w:pPr>
              <w:spacing w:before="120" w:after="120"/>
            </w:pPr>
          </w:p>
        </w:tc>
        <w:tc>
          <w:tcPr>
            <w:tcW w:w="6033" w:type="dxa"/>
            <w:tcBorders>
              <w:top w:val="single" w:sz="4" w:space="0" w:color="auto"/>
              <w:bottom w:val="single" w:sz="4" w:space="0" w:color="auto"/>
            </w:tcBorders>
          </w:tcPr>
          <w:p w:rsidR="00007929" w:rsidRPr="005D42FC" w:rsidRDefault="00007929" w:rsidP="00DB0F89">
            <w:pPr>
              <w:spacing w:before="120" w:after="120"/>
            </w:pPr>
            <w:r>
              <w:rPr>
                <w:b/>
              </w:rPr>
              <w:t xml:space="preserve">Workshop 4 </w:t>
            </w:r>
            <w:r>
              <w:t>– Training Record Book update</w:t>
            </w:r>
          </w:p>
        </w:tc>
        <w:tc>
          <w:tcPr>
            <w:tcW w:w="2260" w:type="dxa"/>
            <w:tcBorders>
              <w:top w:val="single" w:sz="4" w:space="0" w:color="auto"/>
              <w:bottom w:val="single" w:sz="4" w:space="0" w:color="auto"/>
            </w:tcBorders>
          </w:tcPr>
          <w:p w:rsidR="00007929" w:rsidRDefault="00007929" w:rsidP="00DB0F89">
            <w:pPr>
              <w:spacing w:before="120" w:after="120"/>
            </w:pPr>
            <w:r>
              <w:t>Donna Stevens</w:t>
            </w:r>
          </w:p>
        </w:tc>
      </w:tr>
      <w:tr w:rsidR="00007929" w:rsidTr="00DB0F89">
        <w:tc>
          <w:tcPr>
            <w:tcW w:w="1368" w:type="dxa"/>
            <w:tcBorders>
              <w:top w:val="single" w:sz="4" w:space="0" w:color="auto"/>
              <w:bottom w:val="single" w:sz="4" w:space="0" w:color="auto"/>
            </w:tcBorders>
          </w:tcPr>
          <w:p w:rsidR="00007929" w:rsidRDefault="00007929" w:rsidP="00DB0F89">
            <w:pPr>
              <w:spacing w:before="120" w:after="120"/>
            </w:pPr>
          </w:p>
        </w:tc>
        <w:tc>
          <w:tcPr>
            <w:tcW w:w="6033" w:type="dxa"/>
            <w:tcBorders>
              <w:top w:val="single" w:sz="4" w:space="0" w:color="auto"/>
              <w:bottom w:val="single" w:sz="4" w:space="0" w:color="auto"/>
            </w:tcBorders>
          </w:tcPr>
          <w:p w:rsidR="00007929" w:rsidRDefault="00007929" w:rsidP="00DB0F89">
            <w:pPr>
              <w:spacing w:before="120" w:after="120"/>
            </w:pPr>
            <w:r w:rsidRPr="0081650D">
              <w:rPr>
                <w:b/>
              </w:rPr>
              <w:t>Cadet workshop</w:t>
            </w:r>
            <w:r>
              <w:t xml:space="preserve"> – TRB e-learning</w:t>
            </w:r>
          </w:p>
        </w:tc>
        <w:tc>
          <w:tcPr>
            <w:tcW w:w="2260" w:type="dxa"/>
            <w:tcBorders>
              <w:top w:val="single" w:sz="4" w:space="0" w:color="auto"/>
              <w:bottom w:val="single" w:sz="4" w:space="0" w:color="auto"/>
            </w:tcBorders>
          </w:tcPr>
          <w:p w:rsidR="00007929" w:rsidRDefault="00007929" w:rsidP="00DB0F89">
            <w:pPr>
              <w:spacing w:before="120" w:after="120"/>
            </w:pPr>
            <w:r>
              <w:t>Fena Boyle</w:t>
            </w:r>
          </w:p>
        </w:tc>
      </w:tr>
      <w:tr w:rsidR="00007929" w:rsidTr="00DB0F89">
        <w:tc>
          <w:tcPr>
            <w:tcW w:w="1368" w:type="dxa"/>
            <w:tcBorders>
              <w:top w:val="single" w:sz="4" w:space="0" w:color="auto"/>
              <w:bottom w:val="single" w:sz="4" w:space="0" w:color="auto"/>
            </w:tcBorders>
          </w:tcPr>
          <w:p w:rsidR="00007929" w:rsidRDefault="00007929" w:rsidP="00DB0F89">
            <w:pPr>
              <w:spacing w:before="120" w:after="120"/>
            </w:pPr>
          </w:p>
        </w:tc>
        <w:tc>
          <w:tcPr>
            <w:tcW w:w="6033" w:type="dxa"/>
            <w:tcBorders>
              <w:top w:val="single" w:sz="4" w:space="0" w:color="auto"/>
              <w:bottom w:val="single" w:sz="4" w:space="0" w:color="auto"/>
            </w:tcBorders>
          </w:tcPr>
          <w:p w:rsidR="00007929" w:rsidRDefault="00007929" w:rsidP="00DB0F89">
            <w:pPr>
              <w:spacing w:before="120" w:after="120"/>
            </w:pPr>
            <w:r w:rsidRPr="0081650D">
              <w:rPr>
                <w:b/>
              </w:rPr>
              <w:t>Apprentice workshop</w:t>
            </w:r>
            <w:r>
              <w:t xml:space="preserve"> – Apprenticeship Programme and TRB feedback</w:t>
            </w:r>
          </w:p>
        </w:tc>
        <w:tc>
          <w:tcPr>
            <w:tcW w:w="2260" w:type="dxa"/>
            <w:tcBorders>
              <w:top w:val="single" w:sz="4" w:space="0" w:color="auto"/>
              <w:bottom w:val="single" w:sz="4" w:space="0" w:color="auto"/>
            </w:tcBorders>
          </w:tcPr>
          <w:p w:rsidR="00007929" w:rsidRDefault="00007929" w:rsidP="00DB0F89">
            <w:pPr>
              <w:spacing w:before="120" w:after="120"/>
            </w:pPr>
            <w:r>
              <w:t>Mark Burgess</w:t>
            </w:r>
          </w:p>
        </w:tc>
      </w:tr>
      <w:tr w:rsidR="00007929" w:rsidTr="00DB0F89">
        <w:tc>
          <w:tcPr>
            <w:tcW w:w="1368" w:type="dxa"/>
            <w:tcBorders>
              <w:top w:val="single" w:sz="4" w:space="0" w:color="auto"/>
              <w:bottom w:val="single" w:sz="4" w:space="0" w:color="auto"/>
            </w:tcBorders>
          </w:tcPr>
          <w:p w:rsidR="00007929" w:rsidRDefault="00007929" w:rsidP="00DB0F89">
            <w:pPr>
              <w:spacing w:before="120" w:after="120"/>
            </w:pPr>
            <w:r>
              <w:t>1415-1445</w:t>
            </w:r>
          </w:p>
        </w:tc>
        <w:tc>
          <w:tcPr>
            <w:tcW w:w="6033" w:type="dxa"/>
            <w:tcBorders>
              <w:top w:val="single" w:sz="4" w:space="0" w:color="auto"/>
              <w:bottom w:val="single" w:sz="4" w:space="0" w:color="auto"/>
            </w:tcBorders>
          </w:tcPr>
          <w:p w:rsidR="00007929" w:rsidRDefault="00007929" w:rsidP="00DB0F89">
            <w:pPr>
              <w:spacing w:before="120" w:after="120"/>
            </w:pPr>
            <w:r>
              <w:t>Workshop feedback</w:t>
            </w:r>
          </w:p>
        </w:tc>
        <w:tc>
          <w:tcPr>
            <w:tcW w:w="2260" w:type="dxa"/>
            <w:tcBorders>
              <w:top w:val="single" w:sz="4" w:space="0" w:color="auto"/>
              <w:bottom w:val="single" w:sz="4" w:space="0" w:color="auto"/>
            </w:tcBorders>
          </w:tcPr>
          <w:p w:rsidR="00007929" w:rsidRDefault="00007929" w:rsidP="00DB0F89">
            <w:pPr>
              <w:spacing w:before="120" w:after="120"/>
            </w:pPr>
            <w:r>
              <w:t>All</w:t>
            </w:r>
          </w:p>
        </w:tc>
      </w:tr>
      <w:tr w:rsidR="00007929" w:rsidTr="00DB0F89">
        <w:tc>
          <w:tcPr>
            <w:tcW w:w="1368" w:type="dxa"/>
            <w:tcBorders>
              <w:top w:val="single" w:sz="4" w:space="0" w:color="auto"/>
              <w:bottom w:val="single" w:sz="4" w:space="0" w:color="auto"/>
            </w:tcBorders>
          </w:tcPr>
          <w:p w:rsidR="00007929" w:rsidRDefault="00007929" w:rsidP="00DB0F89">
            <w:pPr>
              <w:spacing w:before="120" w:after="120"/>
            </w:pPr>
            <w:r>
              <w:t>1445-1500</w:t>
            </w:r>
          </w:p>
        </w:tc>
        <w:tc>
          <w:tcPr>
            <w:tcW w:w="6033" w:type="dxa"/>
            <w:tcBorders>
              <w:top w:val="single" w:sz="4" w:space="0" w:color="auto"/>
              <w:bottom w:val="single" w:sz="4" w:space="0" w:color="auto"/>
            </w:tcBorders>
          </w:tcPr>
          <w:p w:rsidR="00007929" w:rsidRDefault="00007929" w:rsidP="00DB0F89">
            <w:pPr>
              <w:spacing w:before="120" w:after="120"/>
            </w:pPr>
            <w:r>
              <w:t>Plenary and action points</w:t>
            </w:r>
          </w:p>
        </w:tc>
        <w:tc>
          <w:tcPr>
            <w:tcW w:w="2260" w:type="dxa"/>
            <w:tcBorders>
              <w:top w:val="single" w:sz="4" w:space="0" w:color="auto"/>
              <w:bottom w:val="single" w:sz="4" w:space="0" w:color="auto"/>
            </w:tcBorders>
          </w:tcPr>
          <w:p w:rsidR="00007929" w:rsidRDefault="00007929" w:rsidP="00DB0F89">
            <w:pPr>
              <w:spacing w:before="120" w:after="120"/>
            </w:pPr>
            <w:r>
              <w:t>Kevin Slade</w:t>
            </w:r>
          </w:p>
        </w:tc>
      </w:tr>
      <w:tr w:rsidR="00007929" w:rsidTr="00DB0F89">
        <w:tc>
          <w:tcPr>
            <w:tcW w:w="1368" w:type="dxa"/>
            <w:tcBorders>
              <w:top w:val="single" w:sz="4" w:space="0" w:color="auto"/>
              <w:bottom w:val="single" w:sz="4" w:space="0" w:color="auto"/>
            </w:tcBorders>
          </w:tcPr>
          <w:p w:rsidR="00007929" w:rsidRDefault="00007929" w:rsidP="00DB0F89">
            <w:pPr>
              <w:spacing w:before="120" w:after="120"/>
            </w:pPr>
            <w:r>
              <w:t>1500</w:t>
            </w:r>
          </w:p>
        </w:tc>
        <w:tc>
          <w:tcPr>
            <w:tcW w:w="6033" w:type="dxa"/>
            <w:tcBorders>
              <w:top w:val="single" w:sz="4" w:space="0" w:color="auto"/>
              <w:bottom w:val="single" w:sz="4" w:space="0" w:color="auto"/>
            </w:tcBorders>
          </w:tcPr>
          <w:p w:rsidR="00007929" w:rsidRDefault="00007929" w:rsidP="00DB0F89">
            <w:pPr>
              <w:spacing w:before="120" w:after="120"/>
            </w:pPr>
            <w:r>
              <w:t>End</w:t>
            </w:r>
          </w:p>
        </w:tc>
        <w:tc>
          <w:tcPr>
            <w:tcW w:w="2260" w:type="dxa"/>
            <w:tcBorders>
              <w:top w:val="single" w:sz="4" w:space="0" w:color="auto"/>
              <w:bottom w:val="single" w:sz="4" w:space="0" w:color="auto"/>
            </w:tcBorders>
          </w:tcPr>
          <w:p w:rsidR="00007929" w:rsidRDefault="00007929" w:rsidP="00DB0F89">
            <w:pPr>
              <w:spacing w:before="120" w:after="120"/>
            </w:pPr>
          </w:p>
        </w:tc>
      </w:tr>
    </w:tbl>
    <w:p w:rsidR="00007929" w:rsidRDefault="00007929" w:rsidP="00007929">
      <w:pPr>
        <w:jc w:val="center"/>
        <w:rPr>
          <w:rFonts w:cs="Arial"/>
          <w:b/>
        </w:rPr>
      </w:pPr>
    </w:p>
    <w:p w:rsidR="00007929" w:rsidRDefault="00007929" w:rsidP="00007929">
      <w:pPr>
        <w:rPr>
          <w:rFonts w:cs="Arial"/>
          <w:b/>
        </w:rPr>
      </w:pPr>
      <w:r>
        <w:rPr>
          <w:rFonts w:cs="Arial"/>
          <w:b/>
        </w:rPr>
        <w:br w:type="page"/>
      </w:r>
    </w:p>
    <w:p w:rsidR="00007929" w:rsidRPr="004024C3" w:rsidRDefault="00007929" w:rsidP="00007929">
      <w:pPr>
        <w:jc w:val="center"/>
        <w:rPr>
          <w:rFonts w:cs="Arial"/>
          <w:b/>
        </w:rPr>
      </w:pPr>
    </w:p>
    <w:p w:rsidR="00007929" w:rsidRPr="004024C3" w:rsidRDefault="00007929" w:rsidP="00007929">
      <w:pPr>
        <w:rPr>
          <w:rFonts w:cs="Arial"/>
        </w:rPr>
      </w:pPr>
      <w:r w:rsidRPr="004024C3">
        <w:rPr>
          <w:rFonts w:cs="Arial"/>
        </w:rPr>
        <w:t>The purpose of the day is to:</w:t>
      </w:r>
    </w:p>
    <w:p w:rsidR="00007929" w:rsidRDefault="00007929" w:rsidP="00007929">
      <w:pPr>
        <w:ind w:left="360"/>
        <w:rPr>
          <w:rFonts w:cs="Arial"/>
        </w:rPr>
      </w:pPr>
    </w:p>
    <w:p w:rsidR="00007929" w:rsidRDefault="00007929" w:rsidP="00007929">
      <w:pPr>
        <w:numPr>
          <w:ilvl w:val="0"/>
          <w:numId w:val="1"/>
        </w:numPr>
        <w:rPr>
          <w:rFonts w:cs="Arial"/>
        </w:rPr>
      </w:pPr>
      <w:r>
        <w:rPr>
          <w:rFonts w:cs="Arial"/>
        </w:rPr>
        <w:t xml:space="preserve">give an overview of </w:t>
      </w:r>
      <w:r w:rsidRPr="00D0435A">
        <w:rPr>
          <w:rFonts w:cs="Arial"/>
        </w:rPr>
        <w:t>MNTB</w:t>
      </w:r>
      <w:r>
        <w:rPr>
          <w:rFonts w:cs="Arial"/>
        </w:rPr>
        <w:t xml:space="preserve"> new entrant seafarer programmes and related aspects</w:t>
      </w:r>
      <w:r w:rsidRPr="00D0435A">
        <w:rPr>
          <w:rFonts w:cs="Arial"/>
        </w:rPr>
        <w:t xml:space="preserve"> </w:t>
      </w:r>
    </w:p>
    <w:p w:rsidR="00007929" w:rsidRDefault="00007929" w:rsidP="00007929">
      <w:pPr>
        <w:numPr>
          <w:ilvl w:val="0"/>
          <w:numId w:val="1"/>
        </w:numPr>
        <w:rPr>
          <w:rFonts w:cs="Arial"/>
        </w:rPr>
      </w:pPr>
      <w:r>
        <w:rPr>
          <w:rFonts w:cs="Arial"/>
        </w:rPr>
        <w:t xml:space="preserve">provide </w:t>
      </w:r>
      <w:r w:rsidRPr="00F523F3">
        <w:rPr>
          <w:rFonts w:cs="Arial"/>
        </w:rPr>
        <w:t xml:space="preserve">the picture of </w:t>
      </w:r>
      <w:r>
        <w:rPr>
          <w:rFonts w:cs="Arial"/>
        </w:rPr>
        <w:t>new entrant seafarer training provision and availability</w:t>
      </w:r>
    </w:p>
    <w:p w:rsidR="00007929" w:rsidRDefault="00007929" w:rsidP="00007929">
      <w:pPr>
        <w:numPr>
          <w:ilvl w:val="0"/>
          <w:numId w:val="1"/>
        </w:numPr>
        <w:rPr>
          <w:rFonts w:cs="Arial"/>
        </w:rPr>
      </w:pPr>
      <w:r>
        <w:rPr>
          <w:rFonts w:cs="Arial"/>
        </w:rPr>
        <w:t>provide an MCA update on written and oral examinations and TRB completion</w:t>
      </w:r>
    </w:p>
    <w:p w:rsidR="00007929" w:rsidRPr="00EE2A06" w:rsidRDefault="00007929" w:rsidP="00007929">
      <w:pPr>
        <w:numPr>
          <w:ilvl w:val="0"/>
          <w:numId w:val="1"/>
        </w:numPr>
        <w:rPr>
          <w:rFonts w:cs="Arial"/>
        </w:rPr>
      </w:pPr>
      <w:r>
        <w:rPr>
          <w:rFonts w:cs="Arial"/>
        </w:rPr>
        <w:t xml:space="preserve">provide the opportunity to discuss and provide feedback on a range of training aspects, including </w:t>
      </w:r>
      <w:proofErr w:type="spellStart"/>
      <w:r>
        <w:rPr>
          <w:rFonts w:cs="Arial"/>
        </w:rPr>
        <w:t>SMarT</w:t>
      </w:r>
      <w:proofErr w:type="spellEnd"/>
      <w:r>
        <w:rPr>
          <w:rFonts w:cs="Arial"/>
        </w:rPr>
        <w:t xml:space="preserve"> Plus, training berths, industrial experience for engineers, Training Record Book management, use and updating requirements</w:t>
      </w:r>
    </w:p>
    <w:p w:rsidR="00007929" w:rsidRDefault="00007929" w:rsidP="00007929">
      <w:pPr>
        <w:ind w:left="360"/>
        <w:rPr>
          <w:rFonts w:cs="Arial"/>
        </w:rPr>
      </w:pPr>
    </w:p>
    <w:p w:rsidR="00007929" w:rsidRPr="004024C3" w:rsidRDefault="00007929" w:rsidP="00007929">
      <w:pPr>
        <w:ind w:left="360"/>
        <w:rPr>
          <w:rFonts w:cs="Arial"/>
        </w:rPr>
      </w:pPr>
    </w:p>
    <w:p w:rsidR="00007929" w:rsidRPr="004024C3" w:rsidRDefault="00007929" w:rsidP="00007929">
      <w:pPr>
        <w:rPr>
          <w:rFonts w:cs="Arial"/>
          <w:b/>
        </w:rPr>
      </w:pPr>
      <w:r w:rsidRPr="004024C3">
        <w:rPr>
          <w:rFonts w:cs="Arial"/>
          <w:b/>
        </w:rPr>
        <w:t>Seminar sessions</w:t>
      </w:r>
    </w:p>
    <w:p w:rsidR="00007929" w:rsidRDefault="00007929" w:rsidP="00007929">
      <w:pPr>
        <w:rPr>
          <w:rFonts w:cs="Arial"/>
          <w:i/>
        </w:rPr>
      </w:pPr>
    </w:p>
    <w:p w:rsidR="00007929" w:rsidRDefault="00007929" w:rsidP="00007929">
      <w:pPr>
        <w:rPr>
          <w:rFonts w:cs="Arial"/>
          <w:i/>
        </w:rPr>
      </w:pPr>
      <w:r>
        <w:rPr>
          <w:rFonts w:cs="Arial"/>
          <w:i/>
        </w:rPr>
        <w:t xml:space="preserve">Update on programmes – officer cadet and rating apprenticeship numbers; </w:t>
      </w:r>
      <w:proofErr w:type="spellStart"/>
      <w:r>
        <w:rPr>
          <w:rFonts w:cs="Arial"/>
          <w:i/>
        </w:rPr>
        <w:t>SMarT</w:t>
      </w:r>
      <w:proofErr w:type="spellEnd"/>
      <w:r>
        <w:rPr>
          <w:rFonts w:cs="Arial"/>
          <w:i/>
        </w:rPr>
        <w:t xml:space="preserve"> Plus; training berth strategy, ratings training and apprenticeship strategy</w:t>
      </w:r>
    </w:p>
    <w:p w:rsidR="00007929" w:rsidRDefault="00007929" w:rsidP="00007929">
      <w:pPr>
        <w:rPr>
          <w:rFonts w:cs="Arial"/>
          <w:i/>
        </w:rPr>
      </w:pPr>
    </w:p>
    <w:p w:rsidR="00007929" w:rsidRDefault="00007929" w:rsidP="00007929">
      <w:pPr>
        <w:rPr>
          <w:rFonts w:cs="Arial"/>
          <w:i/>
        </w:rPr>
      </w:pPr>
      <w:r>
        <w:rPr>
          <w:rFonts w:cs="Arial"/>
          <w:i/>
        </w:rPr>
        <w:t>Feedback from the MCA relating to officer cadet written and oral examinations and TRB completion</w:t>
      </w:r>
    </w:p>
    <w:p w:rsidR="00007929" w:rsidRDefault="00007929" w:rsidP="00007929">
      <w:pPr>
        <w:rPr>
          <w:rFonts w:cs="Arial"/>
          <w:i/>
        </w:rPr>
      </w:pPr>
    </w:p>
    <w:p w:rsidR="00007929" w:rsidRDefault="00007929" w:rsidP="00007929">
      <w:pPr>
        <w:rPr>
          <w:rFonts w:cs="Arial"/>
          <w:i/>
        </w:rPr>
      </w:pPr>
      <w:r>
        <w:rPr>
          <w:rFonts w:cs="Arial"/>
          <w:i/>
        </w:rPr>
        <w:t>Programme provision and availability – college and university presentations</w:t>
      </w:r>
    </w:p>
    <w:p w:rsidR="00007929" w:rsidRDefault="00007929" w:rsidP="00007929">
      <w:pPr>
        <w:rPr>
          <w:rFonts w:cs="Arial"/>
          <w:i/>
        </w:rPr>
      </w:pPr>
    </w:p>
    <w:p w:rsidR="00007929" w:rsidRDefault="00007929" w:rsidP="00007929">
      <w:pPr>
        <w:rPr>
          <w:rFonts w:cs="Arial"/>
          <w:i/>
        </w:rPr>
      </w:pPr>
      <w:r>
        <w:rPr>
          <w:rFonts w:cs="Arial"/>
          <w:i/>
        </w:rPr>
        <w:t xml:space="preserve">Workshop sessions – for trainees, companies and colleges/universities to discuss specific aspects of </w:t>
      </w:r>
      <w:proofErr w:type="spellStart"/>
      <w:r>
        <w:rPr>
          <w:rFonts w:cs="Arial"/>
          <w:i/>
        </w:rPr>
        <w:t>SMarT</w:t>
      </w:r>
      <w:proofErr w:type="spellEnd"/>
      <w:r>
        <w:rPr>
          <w:rFonts w:cs="Arial"/>
          <w:i/>
        </w:rPr>
        <w:t xml:space="preserve"> Plus, training berths, industrial experience for engineer officer cadets, Training Record Book management, use and review requirements</w:t>
      </w:r>
    </w:p>
    <w:p w:rsidR="00007929" w:rsidRDefault="00007929" w:rsidP="00007929">
      <w:pPr>
        <w:rPr>
          <w:rFonts w:cs="Arial"/>
          <w:i/>
        </w:rPr>
      </w:pPr>
    </w:p>
    <w:p w:rsidR="00007929" w:rsidRPr="00076948" w:rsidRDefault="00007929" w:rsidP="00007929">
      <w:pPr>
        <w:rPr>
          <w:rFonts w:cs="Arial"/>
          <w:i/>
        </w:rPr>
      </w:pPr>
      <w:r>
        <w:rPr>
          <w:rFonts w:cs="Arial"/>
          <w:i/>
        </w:rPr>
        <w:t xml:space="preserve">Workshop feedback - to receive </w:t>
      </w:r>
      <w:r w:rsidRPr="00076948">
        <w:rPr>
          <w:rFonts w:cs="Arial"/>
          <w:i/>
        </w:rPr>
        <w:t>key points from the workshop sessions</w:t>
      </w:r>
    </w:p>
    <w:p w:rsidR="00007929" w:rsidRDefault="00007929" w:rsidP="00007929">
      <w:pPr>
        <w:rPr>
          <w:rFonts w:cs="Arial"/>
          <w:i/>
        </w:rPr>
      </w:pPr>
    </w:p>
    <w:p w:rsidR="002A6ADA" w:rsidRDefault="00007929" w:rsidP="00007929">
      <w:pPr>
        <w:rPr>
          <w:rFonts w:cs="Arial"/>
          <w:i/>
        </w:rPr>
      </w:pPr>
      <w:r>
        <w:rPr>
          <w:rFonts w:cs="Arial"/>
          <w:i/>
        </w:rPr>
        <w:t xml:space="preserve">Plenary and action points – to </w:t>
      </w:r>
      <w:r w:rsidRPr="00076948">
        <w:rPr>
          <w:rFonts w:cs="Arial"/>
          <w:i/>
        </w:rPr>
        <w:t xml:space="preserve">summarise and </w:t>
      </w:r>
      <w:r>
        <w:rPr>
          <w:rFonts w:cs="Arial"/>
          <w:i/>
        </w:rPr>
        <w:t xml:space="preserve">identify specific </w:t>
      </w:r>
      <w:r w:rsidRPr="00076948">
        <w:rPr>
          <w:rFonts w:cs="Arial"/>
          <w:i/>
        </w:rPr>
        <w:t xml:space="preserve">actions </w:t>
      </w:r>
      <w:r>
        <w:rPr>
          <w:rFonts w:cs="Arial"/>
          <w:i/>
        </w:rPr>
        <w:t>to be taken forwards</w:t>
      </w:r>
      <w:r w:rsidRPr="00076948">
        <w:rPr>
          <w:rFonts w:cs="Arial"/>
          <w:i/>
        </w:rPr>
        <w:t xml:space="preserve">    </w:t>
      </w:r>
    </w:p>
    <w:p w:rsidR="00007929" w:rsidRDefault="00007929" w:rsidP="00007929">
      <w:pPr>
        <w:rPr>
          <w:rFonts w:cs="Arial"/>
          <w:i/>
        </w:rPr>
      </w:pPr>
    </w:p>
    <w:p w:rsidR="00007929" w:rsidRDefault="00007929" w:rsidP="00007929">
      <w:pPr>
        <w:rPr>
          <w:rFonts w:cs="Arial"/>
          <w:b/>
        </w:rPr>
        <w:sectPr w:rsidR="00007929" w:rsidSect="002A6ADA">
          <w:pgSz w:w="11909" w:h="16834" w:code="9"/>
          <w:pgMar w:top="1440" w:right="1077" w:bottom="1440" w:left="1077" w:header="709" w:footer="289" w:gutter="0"/>
          <w:paperSrc w:first="261" w:other="261"/>
          <w:cols w:space="708"/>
          <w:docGrid w:linePitch="360"/>
        </w:sectPr>
      </w:pPr>
    </w:p>
    <w:p w:rsidR="00007929" w:rsidRDefault="00007929" w:rsidP="00007929">
      <w:pPr>
        <w:jc w:val="right"/>
        <w:rPr>
          <w:rFonts w:cs="Arial"/>
          <w:b/>
        </w:rPr>
      </w:pPr>
      <w:r>
        <w:rPr>
          <w:rFonts w:cs="Arial"/>
          <w:b/>
        </w:rPr>
        <w:lastRenderedPageBreak/>
        <w:t>Appendix C</w:t>
      </w:r>
    </w:p>
    <w:p w:rsidR="00007929" w:rsidRDefault="00007929" w:rsidP="00007929">
      <w:pPr>
        <w:jc w:val="right"/>
        <w:rPr>
          <w:rFonts w:cs="Arial"/>
          <w:b/>
        </w:rPr>
      </w:pPr>
    </w:p>
    <w:p w:rsidR="00007929" w:rsidRPr="00007929" w:rsidRDefault="00007929" w:rsidP="00007929">
      <w:pPr>
        <w:rPr>
          <w:rFonts w:cs="Arial"/>
          <w:b/>
          <w:sz w:val="24"/>
          <w:szCs w:val="24"/>
        </w:rPr>
      </w:pPr>
      <w:r w:rsidRPr="00007929">
        <w:rPr>
          <w:rFonts w:cs="Arial"/>
          <w:b/>
          <w:sz w:val="24"/>
          <w:szCs w:val="24"/>
        </w:rPr>
        <w:t>Workshop Briefing Notes</w:t>
      </w:r>
    </w:p>
    <w:p w:rsidR="00007929" w:rsidRDefault="00007929" w:rsidP="00007929">
      <w:pPr>
        <w:pStyle w:val="NoSpacing"/>
      </w:pPr>
    </w:p>
    <w:p w:rsidR="00007929" w:rsidRPr="00007929" w:rsidRDefault="00007929" w:rsidP="00007929">
      <w:pPr>
        <w:pStyle w:val="NoSpacing"/>
        <w:rPr>
          <w:color w:val="auto"/>
          <w:sz w:val="22"/>
        </w:rPr>
      </w:pPr>
      <w:r w:rsidRPr="00007929">
        <w:rPr>
          <w:color w:val="auto"/>
          <w:sz w:val="22"/>
        </w:rPr>
        <w:t xml:space="preserve">Workshop 1 - </w:t>
      </w:r>
      <w:proofErr w:type="spellStart"/>
      <w:r w:rsidRPr="00007929">
        <w:rPr>
          <w:color w:val="auto"/>
          <w:sz w:val="22"/>
        </w:rPr>
        <w:t>SMarT</w:t>
      </w:r>
      <w:proofErr w:type="spellEnd"/>
      <w:r w:rsidRPr="00007929">
        <w:rPr>
          <w:color w:val="auto"/>
          <w:sz w:val="22"/>
        </w:rPr>
        <w:t xml:space="preserve"> Plus</w:t>
      </w:r>
    </w:p>
    <w:p w:rsidR="00007929" w:rsidRPr="005002BC" w:rsidRDefault="00007929" w:rsidP="00007929">
      <w:pPr>
        <w:rPr>
          <w:rFonts w:cs="Arial"/>
          <w:b/>
        </w:rPr>
      </w:pPr>
    </w:p>
    <w:p w:rsidR="00007929" w:rsidRDefault="00007929" w:rsidP="00007929">
      <w:pPr>
        <w:rPr>
          <w:rFonts w:cs="Arial"/>
        </w:rPr>
      </w:pPr>
      <w:r>
        <w:rPr>
          <w:rFonts w:cs="Arial"/>
        </w:rPr>
        <w:t xml:space="preserve">The </w:t>
      </w:r>
      <w:proofErr w:type="spellStart"/>
      <w:r>
        <w:rPr>
          <w:rFonts w:cs="Arial"/>
        </w:rPr>
        <w:t>SMarT</w:t>
      </w:r>
      <w:proofErr w:type="spellEnd"/>
      <w:r>
        <w:rPr>
          <w:rFonts w:cs="Arial"/>
        </w:rPr>
        <w:t xml:space="preserve"> Plus proposal has been developed by the UK Chamber of Shipping, Nautilus International and the MNTB over the past year.  In essence, it has proposed an increased rate of </w:t>
      </w:r>
      <w:proofErr w:type="spellStart"/>
      <w:proofErr w:type="gramStart"/>
      <w:r>
        <w:rPr>
          <w:rFonts w:cs="Arial"/>
        </w:rPr>
        <w:t>SMarT</w:t>
      </w:r>
      <w:proofErr w:type="spellEnd"/>
      <w:proofErr w:type="gramEnd"/>
      <w:r>
        <w:rPr>
          <w:rFonts w:cs="Arial"/>
        </w:rPr>
        <w:t xml:space="preserve"> funding to companies that agree to employ the cadets they have trained for a defined post-certification employment period.  A number of companies have identified that they would increase the number of cadets that they sponsor, and the Chamber recognises the need and has an ambition for the industry to increase the number of cadets entering training annually to 1,200 by 2020 to grow its global market share of officers.</w:t>
      </w:r>
    </w:p>
    <w:p w:rsidR="00007929" w:rsidRDefault="00007929" w:rsidP="00007929">
      <w:pPr>
        <w:rPr>
          <w:rFonts w:cs="Arial"/>
        </w:rPr>
      </w:pPr>
    </w:p>
    <w:p w:rsidR="00007929" w:rsidRDefault="00007929" w:rsidP="00007929">
      <w:pPr>
        <w:rPr>
          <w:rFonts w:cs="Arial"/>
        </w:rPr>
      </w:pPr>
      <w:proofErr w:type="spellStart"/>
      <w:r>
        <w:rPr>
          <w:rFonts w:cs="Arial"/>
        </w:rPr>
        <w:t>SMarT</w:t>
      </w:r>
      <w:proofErr w:type="spellEnd"/>
      <w:r>
        <w:rPr>
          <w:rFonts w:cs="Arial"/>
        </w:rPr>
        <w:t xml:space="preserve"> Plus has received favourable interest from </w:t>
      </w:r>
      <w:proofErr w:type="spellStart"/>
      <w:r>
        <w:rPr>
          <w:rFonts w:cs="Arial"/>
        </w:rPr>
        <w:t>DfT</w:t>
      </w:r>
      <w:proofErr w:type="spellEnd"/>
      <w:r>
        <w:rPr>
          <w:rFonts w:cs="Arial"/>
        </w:rPr>
        <w:t xml:space="preserve"> officials and the Shipping Minister but further information is required to support the business case for an increase in the </w:t>
      </w:r>
      <w:proofErr w:type="spellStart"/>
      <w:r>
        <w:rPr>
          <w:rFonts w:cs="Arial"/>
        </w:rPr>
        <w:t>SMarT</w:t>
      </w:r>
      <w:proofErr w:type="spellEnd"/>
      <w:r>
        <w:rPr>
          <w:rFonts w:cs="Arial"/>
        </w:rPr>
        <w:t xml:space="preserve"> budget, from the current £15m to some £30m per year, in line with cost modelling carried out by the Chamber.</w:t>
      </w:r>
    </w:p>
    <w:p w:rsidR="00007929" w:rsidRDefault="00007929" w:rsidP="00007929">
      <w:pPr>
        <w:rPr>
          <w:rFonts w:cs="Arial"/>
        </w:rPr>
      </w:pPr>
    </w:p>
    <w:p w:rsidR="00007929" w:rsidRDefault="00007929" w:rsidP="00007929">
      <w:pPr>
        <w:rPr>
          <w:rFonts w:cs="Arial"/>
        </w:rPr>
      </w:pPr>
      <w:r>
        <w:rPr>
          <w:rFonts w:cs="Arial"/>
        </w:rPr>
        <w:t>This workshop provides the opportunity to discuss and feedback on the following:</w:t>
      </w:r>
    </w:p>
    <w:p w:rsidR="00007929" w:rsidRDefault="00007929" w:rsidP="00007929">
      <w:pPr>
        <w:rPr>
          <w:rFonts w:cs="Arial"/>
        </w:rPr>
      </w:pPr>
    </w:p>
    <w:p w:rsidR="00007929" w:rsidRDefault="00007929" w:rsidP="00007929">
      <w:pPr>
        <w:pStyle w:val="ListParagraph"/>
        <w:numPr>
          <w:ilvl w:val="0"/>
          <w:numId w:val="15"/>
        </w:numPr>
        <w:contextualSpacing w:val="0"/>
        <w:rPr>
          <w:rFonts w:cs="Arial"/>
        </w:rPr>
      </w:pPr>
      <w:r>
        <w:rPr>
          <w:rFonts w:cs="Arial"/>
        </w:rPr>
        <w:t xml:space="preserve">the likely number </w:t>
      </w:r>
      <w:r w:rsidRPr="001A0925">
        <w:rPr>
          <w:rFonts w:cs="Arial"/>
        </w:rPr>
        <w:t>of</w:t>
      </w:r>
      <w:r>
        <w:rPr>
          <w:rFonts w:cs="Arial"/>
        </w:rPr>
        <w:t xml:space="preserve"> companies that would take up </w:t>
      </w:r>
      <w:proofErr w:type="spellStart"/>
      <w:r>
        <w:rPr>
          <w:rFonts w:cs="Arial"/>
        </w:rPr>
        <w:t>SMarT</w:t>
      </w:r>
      <w:proofErr w:type="spellEnd"/>
      <w:r>
        <w:rPr>
          <w:rFonts w:cs="Arial"/>
        </w:rPr>
        <w:t xml:space="preserve"> Plus;</w:t>
      </w:r>
    </w:p>
    <w:p w:rsidR="00007929" w:rsidRDefault="00007929" w:rsidP="00007929">
      <w:pPr>
        <w:pStyle w:val="ListParagraph"/>
        <w:numPr>
          <w:ilvl w:val="0"/>
          <w:numId w:val="15"/>
        </w:numPr>
        <w:contextualSpacing w:val="0"/>
        <w:rPr>
          <w:rFonts w:cs="Arial"/>
        </w:rPr>
      </w:pPr>
      <w:r>
        <w:rPr>
          <w:rFonts w:cs="Arial"/>
        </w:rPr>
        <w:t xml:space="preserve">within those companies, the spilt of cadets on </w:t>
      </w:r>
      <w:proofErr w:type="spellStart"/>
      <w:r>
        <w:rPr>
          <w:rFonts w:cs="Arial"/>
        </w:rPr>
        <w:t>SMarT</w:t>
      </w:r>
      <w:proofErr w:type="spellEnd"/>
      <w:r>
        <w:rPr>
          <w:rFonts w:cs="Arial"/>
        </w:rPr>
        <w:t xml:space="preserve"> Plus and those remaining on the standard </w:t>
      </w:r>
      <w:proofErr w:type="spellStart"/>
      <w:r>
        <w:rPr>
          <w:rFonts w:cs="Arial"/>
        </w:rPr>
        <w:t>SMarT</w:t>
      </w:r>
      <w:proofErr w:type="spellEnd"/>
      <w:r>
        <w:rPr>
          <w:rFonts w:cs="Arial"/>
        </w:rPr>
        <w:t xml:space="preserve"> rates – i.e. might some companies put all their cadets on </w:t>
      </w:r>
      <w:proofErr w:type="spellStart"/>
      <w:r>
        <w:rPr>
          <w:rFonts w:cs="Arial"/>
        </w:rPr>
        <w:t>SMarT</w:t>
      </w:r>
      <w:proofErr w:type="spellEnd"/>
      <w:r>
        <w:rPr>
          <w:rFonts w:cs="Arial"/>
        </w:rPr>
        <w:t xml:space="preserve"> Plus?;</w:t>
      </w:r>
      <w:r w:rsidRPr="001A0925">
        <w:rPr>
          <w:rFonts w:cs="Arial"/>
        </w:rPr>
        <w:t xml:space="preserve"> </w:t>
      </w:r>
    </w:p>
    <w:p w:rsidR="00007929" w:rsidRDefault="00007929" w:rsidP="00007929">
      <w:pPr>
        <w:pStyle w:val="ListParagraph"/>
        <w:numPr>
          <w:ilvl w:val="0"/>
          <w:numId w:val="15"/>
        </w:numPr>
        <w:contextualSpacing w:val="0"/>
        <w:rPr>
          <w:rFonts w:cs="Arial"/>
        </w:rPr>
      </w:pPr>
      <w:proofErr w:type="gramStart"/>
      <w:r w:rsidRPr="00687347">
        <w:rPr>
          <w:rFonts w:cs="Arial"/>
        </w:rPr>
        <w:t>should</w:t>
      </w:r>
      <w:proofErr w:type="gramEnd"/>
      <w:r w:rsidRPr="00687347">
        <w:rPr>
          <w:rFonts w:cs="Arial"/>
        </w:rPr>
        <w:t xml:space="preserve"> the post-certification employment period be twelve months, as identified in the original </w:t>
      </w:r>
      <w:proofErr w:type="spellStart"/>
      <w:r w:rsidRPr="00687347">
        <w:rPr>
          <w:rFonts w:cs="Arial"/>
        </w:rPr>
        <w:t>SMarT</w:t>
      </w:r>
      <w:proofErr w:type="spellEnd"/>
      <w:r w:rsidRPr="00687347">
        <w:rPr>
          <w:rFonts w:cs="Arial"/>
        </w:rPr>
        <w:t xml:space="preserve"> Plus proposal, or a period sufficient to obtain the required s</w:t>
      </w:r>
      <w:r>
        <w:rPr>
          <w:rFonts w:cs="Arial"/>
        </w:rPr>
        <w:t xml:space="preserve">ea service for the second </w:t>
      </w:r>
      <w:proofErr w:type="spellStart"/>
      <w:r>
        <w:rPr>
          <w:rFonts w:cs="Arial"/>
        </w:rPr>
        <w:t>CoC</w:t>
      </w:r>
      <w:proofErr w:type="spellEnd"/>
      <w:r>
        <w:rPr>
          <w:rFonts w:cs="Arial"/>
        </w:rPr>
        <w:t xml:space="preserve">? </w:t>
      </w:r>
    </w:p>
    <w:p w:rsidR="00007929" w:rsidRPr="008B56DC" w:rsidRDefault="00007929" w:rsidP="00007929">
      <w:pPr>
        <w:pStyle w:val="ListParagraph"/>
        <w:numPr>
          <w:ilvl w:val="0"/>
          <w:numId w:val="15"/>
        </w:numPr>
        <w:contextualSpacing w:val="0"/>
        <w:rPr>
          <w:rFonts w:cs="Arial"/>
        </w:rPr>
      </w:pPr>
      <w:proofErr w:type="gramStart"/>
      <w:r>
        <w:rPr>
          <w:rFonts w:cs="Arial"/>
        </w:rPr>
        <w:t>how</w:t>
      </w:r>
      <w:proofErr w:type="gramEnd"/>
      <w:r>
        <w:rPr>
          <w:rFonts w:cs="Arial"/>
        </w:rPr>
        <w:t xml:space="preserve"> might </w:t>
      </w:r>
      <w:proofErr w:type="spellStart"/>
      <w:r>
        <w:rPr>
          <w:rFonts w:cs="Arial"/>
        </w:rPr>
        <w:t>SMarT</w:t>
      </w:r>
      <w:proofErr w:type="spellEnd"/>
      <w:r>
        <w:rPr>
          <w:rFonts w:cs="Arial"/>
        </w:rPr>
        <w:t xml:space="preserve"> Plus funding be paid – what might be a suitable funding model?</w:t>
      </w:r>
    </w:p>
    <w:p w:rsidR="00007929" w:rsidRPr="008B56DC" w:rsidRDefault="00007929" w:rsidP="00007929">
      <w:pPr>
        <w:pStyle w:val="ListParagraph"/>
        <w:numPr>
          <w:ilvl w:val="0"/>
          <w:numId w:val="15"/>
        </w:numPr>
        <w:contextualSpacing w:val="0"/>
        <w:rPr>
          <w:rFonts w:cs="Arial"/>
        </w:rPr>
      </w:pPr>
      <w:proofErr w:type="gramStart"/>
      <w:r>
        <w:rPr>
          <w:rFonts w:cs="Arial"/>
        </w:rPr>
        <w:t>how</w:t>
      </w:r>
      <w:proofErr w:type="gramEnd"/>
      <w:r>
        <w:rPr>
          <w:rFonts w:cs="Arial"/>
        </w:rPr>
        <w:t xml:space="preserve"> might the 4</w:t>
      </w:r>
      <w:r w:rsidRPr="00DF799A">
        <w:rPr>
          <w:rFonts w:cs="Arial"/>
          <w:vertAlign w:val="superscript"/>
        </w:rPr>
        <w:t>th</w:t>
      </w:r>
      <w:r>
        <w:rPr>
          <w:rFonts w:cs="Arial"/>
        </w:rPr>
        <w:t xml:space="preserve"> year (employment period) be enforced?</w:t>
      </w:r>
    </w:p>
    <w:p w:rsidR="00007929" w:rsidRDefault="00007929" w:rsidP="00007929">
      <w:pPr>
        <w:rPr>
          <w:rFonts w:cs="Arial"/>
          <w:b/>
          <w:sz w:val="24"/>
          <w:szCs w:val="24"/>
        </w:rPr>
      </w:pPr>
    </w:p>
    <w:p w:rsidR="00007929" w:rsidRPr="00007929" w:rsidRDefault="00007929" w:rsidP="00007929">
      <w:pPr>
        <w:pStyle w:val="NoSpacing"/>
        <w:rPr>
          <w:color w:val="auto"/>
          <w:sz w:val="22"/>
        </w:rPr>
      </w:pPr>
      <w:r w:rsidRPr="00007929">
        <w:rPr>
          <w:color w:val="auto"/>
          <w:sz w:val="22"/>
        </w:rPr>
        <w:t>Workshop 2 – Training Berths</w:t>
      </w:r>
    </w:p>
    <w:p w:rsidR="00007929" w:rsidRPr="005002BC" w:rsidRDefault="00007929" w:rsidP="00007929">
      <w:pPr>
        <w:rPr>
          <w:rFonts w:cs="Arial"/>
          <w:b/>
        </w:rPr>
      </w:pPr>
    </w:p>
    <w:p w:rsidR="00007929" w:rsidRDefault="00007929" w:rsidP="00007929">
      <w:pPr>
        <w:rPr>
          <w:rFonts w:cs="Arial"/>
        </w:rPr>
      </w:pPr>
      <w:r>
        <w:rPr>
          <w:rFonts w:cs="Arial"/>
        </w:rPr>
        <w:t xml:space="preserve">During the past year </w:t>
      </w:r>
      <w:proofErr w:type="gramStart"/>
      <w:r>
        <w:rPr>
          <w:rFonts w:cs="Arial"/>
        </w:rPr>
        <w:t>an</w:t>
      </w:r>
      <w:proofErr w:type="gramEnd"/>
      <w:r w:rsidRPr="00C55C49">
        <w:rPr>
          <w:rFonts w:cs="Arial"/>
        </w:rPr>
        <w:t xml:space="preserve"> MNTB</w:t>
      </w:r>
      <w:r>
        <w:rPr>
          <w:rFonts w:cs="Arial"/>
        </w:rPr>
        <w:t xml:space="preserve"> board-level working group</w:t>
      </w:r>
      <w:r w:rsidRPr="00C55C49">
        <w:rPr>
          <w:rFonts w:cs="Arial"/>
        </w:rPr>
        <w:t xml:space="preserve"> has been considering the </w:t>
      </w:r>
      <w:r>
        <w:rPr>
          <w:rFonts w:cs="Arial"/>
        </w:rPr>
        <w:t>availability</w:t>
      </w:r>
      <w:r w:rsidRPr="00C55C49">
        <w:rPr>
          <w:rFonts w:cs="Arial"/>
        </w:rPr>
        <w:t xml:space="preserve"> of training</w:t>
      </w:r>
      <w:r>
        <w:rPr>
          <w:rFonts w:cs="Arial"/>
        </w:rPr>
        <w:t xml:space="preserve"> berths.  It seems to be an ongoing issue that companies variously report, of difficulties in securing the required number and quality of berths at the times they require them, particularly given current college phasing patterns and huge demand on berths during the summer months particularly.  The introduction of rating apprenticeships may also be having an impact for some companies in this regard. </w:t>
      </w:r>
    </w:p>
    <w:p w:rsidR="00007929" w:rsidRDefault="00007929" w:rsidP="00007929">
      <w:pPr>
        <w:ind w:left="567" w:hanging="567"/>
        <w:rPr>
          <w:rFonts w:cs="Arial"/>
        </w:rPr>
      </w:pPr>
    </w:p>
    <w:p w:rsidR="00007929" w:rsidRDefault="00007929" w:rsidP="00007929">
      <w:pPr>
        <w:rPr>
          <w:rFonts w:cs="Arial"/>
        </w:rPr>
      </w:pPr>
      <w:r>
        <w:rPr>
          <w:rFonts w:cs="Arial"/>
        </w:rPr>
        <w:t>The move to the new Officer Cadet Training Standards, which provide flexibility in phasing timings, will assist colleges/universities in better balancing their range of programmes by delineating sea phases differently going forwards.  Companies are encouraged to work with training establishments in their programme design to ensure there is suitable and sufficient variability between and across different officer cadet programmes.</w:t>
      </w:r>
    </w:p>
    <w:p w:rsidR="00007929" w:rsidRDefault="00007929" w:rsidP="00007929">
      <w:pPr>
        <w:rPr>
          <w:rFonts w:cs="Arial"/>
        </w:rPr>
      </w:pPr>
    </w:p>
    <w:p w:rsidR="00007929" w:rsidRDefault="00007929" w:rsidP="00007929">
      <w:pPr>
        <w:rPr>
          <w:rFonts w:cs="Arial"/>
        </w:rPr>
      </w:pPr>
      <w:r>
        <w:rPr>
          <w:rFonts w:cs="Arial"/>
        </w:rPr>
        <w:t>In addition, the MNTB is considering a number of other options for training berths and ‘training platforms’ that could support the industry in a number of way as it moves towards the proposed increases in cadet numbers and rating apprentices.</w:t>
      </w:r>
    </w:p>
    <w:p w:rsidR="00007929" w:rsidRDefault="00007929" w:rsidP="00007929">
      <w:pPr>
        <w:rPr>
          <w:rFonts w:cs="Arial"/>
        </w:rPr>
      </w:pPr>
    </w:p>
    <w:p w:rsidR="00007929" w:rsidRPr="00C55C49" w:rsidRDefault="00007929" w:rsidP="00007929">
      <w:pPr>
        <w:rPr>
          <w:rFonts w:cs="Arial"/>
        </w:rPr>
      </w:pPr>
      <w:r>
        <w:rPr>
          <w:rFonts w:cs="Arial"/>
        </w:rPr>
        <w:t xml:space="preserve">This workshop provides the opportunity to discuss and feedback on the following:        </w:t>
      </w:r>
    </w:p>
    <w:p w:rsidR="00007929" w:rsidRPr="00C55C49" w:rsidRDefault="00007929" w:rsidP="00007929">
      <w:pPr>
        <w:rPr>
          <w:rFonts w:cs="Arial"/>
          <w:b/>
        </w:rPr>
      </w:pPr>
    </w:p>
    <w:p w:rsidR="00007929" w:rsidRPr="00100AAE" w:rsidRDefault="00007929" w:rsidP="00007929">
      <w:pPr>
        <w:pStyle w:val="ListParagraph"/>
        <w:numPr>
          <w:ilvl w:val="0"/>
          <w:numId w:val="16"/>
        </w:numPr>
        <w:ind w:left="1134" w:hanging="425"/>
        <w:rPr>
          <w:rFonts w:cs="Arial"/>
          <w:b/>
          <w:color w:val="333333"/>
          <w:shd w:val="clear" w:color="auto" w:fill="FFFFFF"/>
        </w:rPr>
      </w:pPr>
      <w:r>
        <w:rPr>
          <w:rFonts w:cs="Arial"/>
          <w:color w:val="333333"/>
          <w:shd w:val="clear" w:color="auto" w:fill="FFFFFF"/>
        </w:rPr>
        <w:t>the proposal for a dedicated training platform through utilisation of an existing vessel;</w:t>
      </w:r>
    </w:p>
    <w:p w:rsidR="00007929" w:rsidRPr="00100AAE" w:rsidRDefault="00007929" w:rsidP="00007929">
      <w:pPr>
        <w:pStyle w:val="ListParagraph"/>
        <w:numPr>
          <w:ilvl w:val="0"/>
          <w:numId w:val="16"/>
        </w:numPr>
        <w:ind w:left="1134" w:hanging="425"/>
        <w:rPr>
          <w:rFonts w:cs="Arial"/>
          <w:b/>
          <w:color w:val="333333"/>
          <w:shd w:val="clear" w:color="auto" w:fill="FFFFFF"/>
        </w:rPr>
      </w:pPr>
      <w:r w:rsidRPr="00C55C49">
        <w:rPr>
          <w:rFonts w:cs="Arial"/>
        </w:rPr>
        <w:t>to liaise with the RFA about potential</w:t>
      </w:r>
      <w:r>
        <w:rPr>
          <w:rFonts w:cs="Arial"/>
        </w:rPr>
        <w:t xml:space="preserve"> time charter arrangements of an </w:t>
      </w:r>
      <w:r w:rsidRPr="00C55C49">
        <w:rPr>
          <w:rFonts w:cs="Arial"/>
        </w:rPr>
        <w:t>RFA vessel</w:t>
      </w:r>
      <w:r>
        <w:rPr>
          <w:rFonts w:cs="Arial"/>
        </w:rPr>
        <w:t xml:space="preserve"> </w:t>
      </w:r>
      <w:r w:rsidRPr="00506396">
        <w:rPr>
          <w:rFonts w:cs="Arial"/>
        </w:rPr>
        <w:t>with a suitable readiness profile</w:t>
      </w:r>
      <w:r w:rsidRPr="00C55C49">
        <w:rPr>
          <w:rFonts w:cs="Arial"/>
        </w:rPr>
        <w:t xml:space="preserve"> as a ‘training ship</w:t>
      </w:r>
      <w:r>
        <w:rPr>
          <w:rFonts w:cs="Arial"/>
        </w:rPr>
        <w:t>/platform</w:t>
      </w:r>
      <w:r w:rsidRPr="00C55C49">
        <w:rPr>
          <w:rFonts w:cs="Arial"/>
        </w:rPr>
        <w:t>’</w:t>
      </w:r>
      <w:r>
        <w:rPr>
          <w:rFonts w:cs="Arial"/>
        </w:rPr>
        <w:t>;</w:t>
      </w:r>
    </w:p>
    <w:p w:rsidR="00007929" w:rsidRPr="00100AAE" w:rsidRDefault="00007929" w:rsidP="00007929">
      <w:pPr>
        <w:pStyle w:val="ListParagraph"/>
        <w:numPr>
          <w:ilvl w:val="0"/>
          <w:numId w:val="16"/>
        </w:numPr>
        <w:ind w:left="1134" w:hanging="425"/>
        <w:rPr>
          <w:rFonts w:cs="Arial"/>
          <w:b/>
          <w:color w:val="333333"/>
          <w:shd w:val="clear" w:color="auto" w:fill="FFFFFF"/>
        </w:rPr>
      </w:pPr>
      <w:r>
        <w:rPr>
          <w:rFonts w:cs="Arial"/>
        </w:rPr>
        <w:lastRenderedPageBreak/>
        <w:t>to work with</w:t>
      </w:r>
      <w:r w:rsidRPr="00C55C49">
        <w:rPr>
          <w:rFonts w:cs="Arial"/>
        </w:rPr>
        <w:t xml:space="preserve"> specific ferry companies that would be prepared to make spare out-of-season berths available for training berth purposes;</w:t>
      </w:r>
    </w:p>
    <w:p w:rsidR="00007929" w:rsidRPr="00100AAE" w:rsidRDefault="00007929" w:rsidP="00007929">
      <w:pPr>
        <w:pStyle w:val="ListParagraph"/>
        <w:numPr>
          <w:ilvl w:val="0"/>
          <w:numId w:val="16"/>
        </w:numPr>
        <w:ind w:left="1134" w:hanging="425"/>
        <w:rPr>
          <w:rFonts w:cs="Arial"/>
          <w:b/>
          <w:color w:val="333333"/>
          <w:shd w:val="clear" w:color="auto" w:fill="FFFFFF"/>
        </w:rPr>
      </w:pPr>
      <w:r>
        <w:rPr>
          <w:rFonts w:cs="Arial"/>
          <w:color w:val="333333"/>
          <w:shd w:val="clear" w:color="auto" w:fill="FFFFFF"/>
        </w:rPr>
        <w:t>the</w:t>
      </w:r>
      <w:r w:rsidRPr="00C55C49">
        <w:rPr>
          <w:rFonts w:cs="Arial"/>
          <w:color w:val="333333"/>
          <w:shd w:val="clear" w:color="auto" w:fill="FFFFFF"/>
        </w:rPr>
        <w:t xml:space="preserve"> </w:t>
      </w:r>
      <w:r w:rsidRPr="00C55C49">
        <w:rPr>
          <w:rFonts w:cs="Arial"/>
        </w:rPr>
        <w:t>proposal for a new Royal Yacht (as an ‘exhibition ship’) to replace Britannia, with utilisation of berths for officer cadet and</w:t>
      </w:r>
      <w:r>
        <w:rPr>
          <w:rFonts w:cs="Arial"/>
        </w:rPr>
        <w:t xml:space="preserve"> rating apprenticeship training</w:t>
      </w:r>
      <w:r w:rsidRPr="00C55C49">
        <w:rPr>
          <w:rFonts w:cs="Arial"/>
        </w:rPr>
        <w:t>;</w:t>
      </w:r>
    </w:p>
    <w:p w:rsidR="00007929" w:rsidRPr="00C55C49" w:rsidRDefault="00007929" w:rsidP="00007929">
      <w:pPr>
        <w:pStyle w:val="ListParagraph"/>
        <w:numPr>
          <w:ilvl w:val="0"/>
          <w:numId w:val="16"/>
        </w:numPr>
        <w:ind w:left="1134" w:hanging="425"/>
        <w:rPr>
          <w:rFonts w:cs="Arial"/>
          <w:b/>
          <w:color w:val="333333"/>
          <w:shd w:val="clear" w:color="auto" w:fill="FFFFFF"/>
        </w:rPr>
      </w:pPr>
      <w:r w:rsidRPr="00C55C49">
        <w:rPr>
          <w:rFonts w:cs="Arial"/>
          <w:color w:val="333333"/>
          <w:shd w:val="clear" w:color="auto" w:fill="FFFFFF"/>
        </w:rPr>
        <w:t xml:space="preserve">to </w:t>
      </w:r>
      <w:r>
        <w:rPr>
          <w:rFonts w:cs="Arial"/>
          <w:color w:val="333333"/>
          <w:shd w:val="clear" w:color="auto" w:fill="FFFFFF"/>
        </w:rPr>
        <w:t>identify other opportunities to ensure sufficient and suitable training berths</w:t>
      </w:r>
    </w:p>
    <w:p w:rsidR="00007929" w:rsidRPr="000504C5" w:rsidRDefault="00007929" w:rsidP="00007929">
      <w:pPr>
        <w:ind w:left="709"/>
        <w:contextualSpacing/>
        <w:rPr>
          <w:rFonts w:cs="Arial"/>
          <w:b/>
          <w:color w:val="333333"/>
          <w:shd w:val="clear" w:color="auto" w:fill="FFFFFF"/>
        </w:rPr>
      </w:pPr>
    </w:p>
    <w:p w:rsidR="00007929" w:rsidRDefault="00007929" w:rsidP="00007929">
      <w:pPr>
        <w:rPr>
          <w:rFonts w:cs="Arial"/>
          <w:b/>
          <w:sz w:val="24"/>
          <w:szCs w:val="24"/>
        </w:rPr>
      </w:pPr>
      <w:r>
        <w:rPr>
          <w:rFonts w:cs="Arial"/>
        </w:rPr>
        <w:t xml:space="preserve">You will need to consider the practicalities of securing, converting (if required), running, utilising, </w:t>
      </w:r>
      <w:proofErr w:type="gramStart"/>
      <w:r>
        <w:rPr>
          <w:rFonts w:cs="Arial"/>
        </w:rPr>
        <w:t>any</w:t>
      </w:r>
      <w:proofErr w:type="gramEnd"/>
      <w:r>
        <w:rPr>
          <w:rFonts w:cs="Arial"/>
        </w:rPr>
        <w:t xml:space="preserve"> vessel/berths.</w:t>
      </w:r>
    </w:p>
    <w:p w:rsidR="00007929" w:rsidRDefault="00007929" w:rsidP="00007929">
      <w:pPr>
        <w:rPr>
          <w:rFonts w:cs="Arial"/>
          <w:b/>
          <w:sz w:val="24"/>
          <w:szCs w:val="24"/>
        </w:rPr>
      </w:pPr>
    </w:p>
    <w:p w:rsidR="00DB0F89" w:rsidRPr="00DB0F89" w:rsidRDefault="00DB0F89" w:rsidP="00DB0F89">
      <w:pPr>
        <w:pStyle w:val="NoSpacing"/>
        <w:rPr>
          <w:sz w:val="22"/>
        </w:rPr>
      </w:pPr>
      <w:r w:rsidRPr="00DB0F89">
        <w:rPr>
          <w:color w:val="auto"/>
          <w:sz w:val="22"/>
        </w:rPr>
        <w:t xml:space="preserve">Workshop 3 – Industrial Experience for Engineer Officer Cadets </w:t>
      </w:r>
    </w:p>
    <w:p w:rsidR="00DB0F89" w:rsidRPr="00327484" w:rsidRDefault="00DB0F89" w:rsidP="00DB0F89"/>
    <w:p w:rsidR="00DB0F89" w:rsidRDefault="00DB0F89" w:rsidP="00DB0F89">
      <w:pPr>
        <w:rPr>
          <w:rFonts w:cs="Arial"/>
        </w:rPr>
      </w:pPr>
      <w:r>
        <w:rPr>
          <w:rFonts w:cs="Arial"/>
        </w:rPr>
        <w:t xml:space="preserve">The need for 12 months sea time and workshop skills/industrial experience for engineers (of which six months must be </w:t>
      </w:r>
      <w:proofErr w:type="spellStart"/>
      <w:r>
        <w:rPr>
          <w:rFonts w:cs="Arial"/>
        </w:rPr>
        <w:t>watchkeeping</w:t>
      </w:r>
      <w:proofErr w:type="spellEnd"/>
      <w:r>
        <w:rPr>
          <w:rFonts w:cs="Arial"/>
        </w:rPr>
        <w:t xml:space="preserve"> duties), stemming from the 2010 Manila amendments to STCW, has increased this overall period for engineers.  It is also the case that a small number of sea time tasks in the Training Record Book provide challenges for cadets to achieve and companies to provide, depending on vessel/berth availability.  Additionally, companies variably highlight issues with regard to engineering skills capability and expertise of officer cadets and junior officers (although admittedly not of late!). Colleges and companies alike seek to ensure that appropriate sea time, workshop skills and enhanced workshop skills, and industrial experience provides for the full range of skill development and training opportunities.  </w:t>
      </w:r>
    </w:p>
    <w:p w:rsidR="00DB0F89" w:rsidRDefault="00DB0F89" w:rsidP="00DB0F89">
      <w:pPr>
        <w:ind w:left="567" w:hanging="567"/>
        <w:rPr>
          <w:rFonts w:cs="Arial"/>
        </w:rPr>
      </w:pPr>
    </w:p>
    <w:p w:rsidR="00DB0F89" w:rsidRDefault="00DB0F89" w:rsidP="00DB0F89">
      <w:pPr>
        <w:rPr>
          <w:rFonts w:cs="Arial"/>
        </w:rPr>
      </w:pPr>
      <w:r>
        <w:rPr>
          <w:rFonts w:cs="Arial"/>
        </w:rPr>
        <w:t xml:space="preserve">A new specific initiative has been identified to place cadets into two Royal Navy dockyards engineering environments for six/eight week placements.  Don Millar of Chiltern Maritime is to be thanked for identifying and trialling this initiative.   </w:t>
      </w:r>
    </w:p>
    <w:p w:rsidR="00DB0F89" w:rsidRDefault="00DB0F89" w:rsidP="00DB0F89">
      <w:pPr>
        <w:rPr>
          <w:rFonts w:cs="Arial"/>
        </w:rPr>
      </w:pPr>
    </w:p>
    <w:p w:rsidR="00DB0F89" w:rsidRDefault="00DB0F89" w:rsidP="00DB0F89">
      <w:pPr>
        <w:rPr>
          <w:rFonts w:cs="Arial"/>
        </w:rPr>
      </w:pPr>
      <w:r>
        <w:rPr>
          <w:rFonts w:cs="Arial"/>
        </w:rPr>
        <w:t>This workshop provides the opportunity to discuss and feedback on the following:</w:t>
      </w:r>
    </w:p>
    <w:p w:rsidR="00DB0F89" w:rsidRDefault="00DB0F89" w:rsidP="00DB0F89">
      <w:pPr>
        <w:rPr>
          <w:rFonts w:cs="Arial"/>
        </w:rPr>
      </w:pPr>
    </w:p>
    <w:p w:rsidR="00DB0F89" w:rsidRDefault="00DB0F89" w:rsidP="00DB0F89">
      <w:pPr>
        <w:pStyle w:val="ListParagraph"/>
        <w:numPr>
          <w:ilvl w:val="0"/>
          <w:numId w:val="17"/>
        </w:numPr>
        <w:contextualSpacing w:val="0"/>
        <w:rPr>
          <w:rFonts w:cs="Arial"/>
        </w:rPr>
      </w:pPr>
      <w:r>
        <w:rPr>
          <w:rFonts w:cs="Arial"/>
        </w:rPr>
        <w:t>issues in achieving the 12 months sea time and workshop skills/industrial experience;</w:t>
      </w:r>
    </w:p>
    <w:p w:rsidR="00DB0F89" w:rsidRDefault="00DB0F89" w:rsidP="00DB0F89">
      <w:pPr>
        <w:pStyle w:val="ListParagraph"/>
        <w:numPr>
          <w:ilvl w:val="0"/>
          <w:numId w:val="17"/>
        </w:numPr>
        <w:contextualSpacing w:val="0"/>
        <w:rPr>
          <w:rFonts w:cs="Arial"/>
        </w:rPr>
      </w:pPr>
      <w:r>
        <w:rPr>
          <w:rFonts w:cs="Arial"/>
        </w:rPr>
        <w:t>existing/new/innovative ways that are already in place to achieve the above;</w:t>
      </w:r>
    </w:p>
    <w:p w:rsidR="00DB0F89" w:rsidRDefault="00DB0F89" w:rsidP="00DB0F89">
      <w:pPr>
        <w:pStyle w:val="ListParagraph"/>
        <w:numPr>
          <w:ilvl w:val="0"/>
          <w:numId w:val="17"/>
        </w:numPr>
        <w:contextualSpacing w:val="0"/>
        <w:rPr>
          <w:rFonts w:cs="Arial"/>
        </w:rPr>
      </w:pPr>
      <w:proofErr w:type="gramStart"/>
      <w:r>
        <w:rPr>
          <w:rFonts w:cs="Arial"/>
        </w:rPr>
        <w:t>the</w:t>
      </w:r>
      <w:proofErr w:type="gramEnd"/>
      <w:r>
        <w:rPr>
          <w:rFonts w:cs="Arial"/>
        </w:rPr>
        <w:t xml:space="preserve"> potential for utilising the RN work placements at Portsmouth and Devonport (Plymouth) dockyards.</w:t>
      </w:r>
    </w:p>
    <w:p w:rsidR="00DB0F89" w:rsidRDefault="00DB0F89" w:rsidP="00DB0F89">
      <w:pPr>
        <w:pStyle w:val="ListParagraph"/>
        <w:rPr>
          <w:rFonts w:cs="Arial"/>
        </w:rPr>
      </w:pPr>
    </w:p>
    <w:p w:rsidR="00DB0F89" w:rsidRPr="00C94B17" w:rsidRDefault="00DB0F89" w:rsidP="00DB0F89">
      <w:pPr>
        <w:pStyle w:val="ListParagraph"/>
        <w:ind w:left="0"/>
        <w:rPr>
          <w:rFonts w:cs="Arial"/>
        </w:rPr>
      </w:pPr>
      <w:r>
        <w:rPr>
          <w:rFonts w:cs="Arial"/>
        </w:rPr>
        <w:t xml:space="preserve">You will need to consider the practicalities of accessing and utilising work placements </w:t>
      </w:r>
      <w:proofErr w:type="spellStart"/>
      <w:r>
        <w:rPr>
          <w:rFonts w:cs="Arial"/>
        </w:rPr>
        <w:t>etc</w:t>
      </w:r>
      <w:proofErr w:type="spellEnd"/>
      <w:r>
        <w:rPr>
          <w:rFonts w:cs="Arial"/>
        </w:rPr>
        <w:t xml:space="preserve">, including the issue of MCA approval as part of the 12 months requirement for any proposals to be put forwards. </w:t>
      </w:r>
    </w:p>
    <w:p w:rsidR="00DB0F89" w:rsidRDefault="00DB0F89" w:rsidP="00DB0F89">
      <w:pPr>
        <w:rPr>
          <w:rFonts w:cs="Arial"/>
        </w:rPr>
      </w:pPr>
    </w:p>
    <w:p w:rsidR="00DB0F89" w:rsidRPr="00DB0F89" w:rsidRDefault="00DB0F89" w:rsidP="00DB0F89">
      <w:pPr>
        <w:pStyle w:val="NoSpacing"/>
        <w:rPr>
          <w:color w:val="auto"/>
          <w:sz w:val="22"/>
        </w:rPr>
      </w:pPr>
      <w:r w:rsidRPr="00DB0F89">
        <w:rPr>
          <w:color w:val="auto"/>
          <w:sz w:val="22"/>
        </w:rPr>
        <w:t>Workshop 4 – Training Record Book update</w:t>
      </w:r>
    </w:p>
    <w:p w:rsidR="00DB0F89" w:rsidRPr="005002BC" w:rsidRDefault="00DB0F89" w:rsidP="00DB0F89">
      <w:pPr>
        <w:rPr>
          <w:rFonts w:cs="Arial"/>
          <w:b/>
        </w:rPr>
      </w:pPr>
    </w:p>
    <w:p w:rsidR="00DB0F89" w:rsidRPr="006D74DE" w:rsidRDefault="00DB0F89" w:rsidP="00DB0F89">
      <w:pPr>
        <w:rPr>
          <w:rFonts w:cs="Arial"/>
        </w:rPr>
      </w:pPr>
      <w:r w:rsidRPr="006D74DE">
        <w:rPr>
          <w:rFonts w:cs="Arial"/>
        </w:rPr>
        <w:t>MNTB Training Record Books (TRBs) are due an update.  Review activities have been undertaken with a range of officer cadets.  Companies and colleges are now asked to identify any specific aspects of the TRBs that they are aware of that would benefit from updating.</w:t>
      </w:r>
    </w:p>
    <w:p w:rsidR="00DB0F89" w:rsidRPr="006D74DE" w:rsidRDefault="00DB0F89" w:rsidP="00DB0F89">
      <w:pPr>
        <w:rPr>
          <w:rFonts w:cs="Arial"/>
        </w:rPr>
      </w:pPr>
    </w:p>
    <w:p w:rsidR="00DB0F89" w:rsidRPr="006D74DE" w:rsidRDefault="00DB0F89" w:rsidP="00DB0F89">
      <w:pPr>
        <w:rPr>
          <w:rFonts w:cs="Arial"/>
        </w:rPr>
      </w:pPr>
      <w:r w:rsidRPr="006D74DE">
        <w:rPr>
          <w:rFonts w:cs="Arial"/>
        </w:rPr>
        <w:t>Feedback should be provided on the following:</w:t>
      </w:r>
    </w:p>
    <w:p w:rsidR="00DB0F89" w:rsidRPr="006D74DE" w:rsidRDefault="00DB0F89" w:rsidP="00DB0F89">
      <w:pPr>
        <w:ind w:left="567" w:hanging="567"/>
        <w:rPr>
          <w:rFonts w:cs="Arial"/>
        </w:rPr>
      </w:pPr>
    </w:p>
    <w:p w:rsidR="00DB0F89" w:rsidRPr="006D74DE" w:rsidRDefault="00DB0F89" w:rsidP="00DB0F89">
      <w:pPr>
        <w:pStyle w:val="ListParagraph"/>
        <w:numPr>
          <w:ilvl w:val="0"/>
          <w:numId w:val="18"/>
        </w:numPr>
        <w:contextualSpacing w:val="0"/>
        <w:rPr>
          <w:rFonts w:cs="Arial"/>
        </w:rPr>
      </w:pPr>
      <w:r w:rsidRPr="006D74DE">
        <w:rPr>
          <w:rFonts w:cs="Arial"/>
        </w:rPr>
        <w:t>the need to update the format and layout of the TRB</w:t>
      </w:r>
    </w:p>
    <w:p w:rsidR="00DB0F89" w:rsidRPr="006D74DE" w:rsidRDefault="00DB0F89" w:rsidP="00DB0F89">
      <w:pPr>
        <w:pStyle w:val="ListParagraph"/>
        <w:numPr>
          <w:ilvl w:val="0"/>
          <w:numId w:val="18"/>
        </w:numPr>
        <w:contextualSpacing w:val="0"/>
        <w:rPr>
          <w:rFonts w:cs="Arial"/>
        </w:rPr>
      </w:pPr>
      <w:r w:rsidRPr="006D74DE">
        <w:rPr>
          <w:rFonts w:cs="Arial"/>
        </w:rPr>
        <w:t>the need to update the guidance pages;</w:t>
      </w:r>
    </w:p>
    <w:p w:rsidR="00DB0F89" w:rsidRPr="006D74DE" w:rsidRDefault="00DB0F89" w:rsidP="00DB0F89">
      <w:pPr>
        <w:pStyle w:val="ListParagraph"/>
        <w:numPr>
          <w:ilvl w:val="0"/>
          <w:numId w:val="18"/>
        </w:numPr>
        <w:contextualSpacing w:val="0"/>
        <w:rPr>
          <w:rFonts w:cs="Arial"/>
        </w:rPr>
      </w:pPr>
      <w:r w:rsidRPr="006D74DE">
        <w:rPr>
          <w:rFonts w:cs="Arial"/>
        </w:rPr>
        <w:t>the need to update any specific tasks;</w:t>
      </w:r>
    </w:p>
    <w:p w:rsidR="00DB0F89" w:rsidRPr="006D74DE" w:rsidRDefault="00DB0F89" w:rsidP="00DB0F89">
      <w:pPr>
        <w:pStyle w:val="ListParagraph"/>
        <w:numPr>
          <w:ilvl w:val="0"/>
          <w:numId w:val="18"/>
        </w:numPr>
        <w:contextualSpacing w:val="0"/>
        <w:rPr>
          <w:rFonts w:cs="Arial"/>
        </w:rPr>
      </w:pPr>
      <w:proofErr w:type="gramStart"/>
      <w:r w:rsidRPr="006D74DE">
        <w:rPr>
          <w:rFonts w:cs="Arial"/>
        </w:rPr>
        <w:t>the</w:t>
      </w:r>
      <w:proofErr w:type="gramEnd"/>
      <w:r w:rsidRPr="006D74DE">
        <w:rPr>
          <w:rFonts w:cs="Arial"/>
        </w:rPr>
        <w:t xml:space="preserve"> need to update the workbook guidance/examples.</w:t>
      </w:r>
    </w:p>
    <w:p w:rsidR="00DB0F89" w:rsidRPr="006D74DE" w:rsidRDefault="00DB0F89" w:rsidP="00DB0F89">
      <w:pPr>
        <w:pStyle w:val="ListParagraph"/>
        <w:ind w:left="1290"/>
        <w:rPr>
          <w:rFonts w:cs="Arial"/>
        </w:rPr>
      </w:pPr>
    </w:p>
    <w:p w:rsidR="00DB0F89" w:rsidRPr="006D74DE" w:rsidRDefault="00DB0F89" w:rsidP="00DB0F89">
      <w:pPr>
        <w:pStyle w:val="ListParagraph"/>
        <w:ind w:left="0"/>
        <w:rPr>
          <w:rFonts w:cs="Arial"/>
        </w:rPr>
      </w:pPr>
      <w:r w:rsidRPr="006D74DE">
        <w:rPr>
          <w:rFonts w:cs="Arial"/>
        </w:rPr>
        <w:t>Please be specific about each of the above where possible.</w:t>
      </w:r>
    </w:p>
    <w:p w:rsidR="00DB0F89" w:rsidRPr="006D74DE" w:rsidRDefault="00DB0F89" w:rsidP="00DB0F89">
      <w:pPr>
        <w:rPr>
          <w:rFonts w:cs="Arial"/>
        </w:rPr>
      </w:pPr>
    </w:p>
    <w:p w:rsidR="00DB0F89" w:rsidRPr="006D74DE" w:rsidRDefault="00DB0F89" w:rsidP="00DB0F89">
      <w:pPr>
        <w:rPr>
          <w:rFonts w:cs="Arial"/>
        </w:rPr>
      </w:pPr>
      <w:r w:rsidRPr="006D74DE">
        <w:rPr>
          <w:rFonts w:cs="Arial"/>
        </w:rPr>
        <w:t xml:space="preserve">Variability in the way the use and completion of TRBs is explained by both company and college staff has been noted, and participants are asked to identify points of good practice from the perspective of both company and college staff.  </w:t>
      </w:r>
    </w:p>
    <w:p w:rsidR="00DB0F89" w:rsidRPr="006D74DE" w:rsidRDefault="00DB0F89" w:rsidP="00DB0F89">
      <w:pPr>
        <w:rPr>
          <w:rFonts w:cs="Arial"/>
        </w:rPr>
      </w:pPr>
    </w:p>
    <w:p w:rsidR="00DB0F89" w:rsidRPr="006D74DE" w:rsidRDefault="00DB0F89" w:rsidP="00DB0F89">
      <w:pPr>
        <w:rPr>
          <w:rFonts w:cs="Arial"/>
        </w:rPr>
      </w:pPr>
      <w:r w:rsidRPr="006D74DE">
        <w:rPr>
          <w:rFonts w:cs="Arial"/>
        </w:rPr>
        <w:t>Information from this session will be fed into the TRB updating working group that is commencing in June.</w:t>
      </w:r>
    </w:p>
    <w:p w:rsidR="00DB0F89" w:rsidRDefault="00DB0F89" w:rsidP="00DB0F89">
      <w:pPr>
        <w:rPr>
          <w:rFonts w:cs="Arial"/>
        </w:rPr>
      </w:pPr>
    </w:p>
    <w:p w:rsidR="00DB0F89" w:rsidRPr="00DB0F89" w:rsidRDefault="00DB0F89" w:rsidP="00DB0F89">
      <w:pPr>
        <w:pStyle w:val="NoSpacing"/>
        <w:rPr>
          <w:color w:val="auto"/>
          <w:sz w:val="22"/>
        </w:rPr>
      </w:pPr>
      <w:r w:rsidRPr="00DB0F89">
        <w:rPr>
          <w:color w:val="auto"/>
          <w:sz w:val="22"/>
        </w:rPr>
        <w:t>Cadet Workshop – TRB e-learning</w:t>
      </w:r>
    </w:p>
    <w:p w:rsidR="00DB0F89" w:rsidRDefault="00DB0F89" w:rsidP="00DB0F89">
      <w:pPr>
        <w:rPr>
          <w:rFonts w:cs="Arial"/>
        </w:rPr>
      </w:pPr>
    </w:p>
    <w:p w:rsidR="00DB0F89" w:rsidRPr="00CB2B46" w:rsidRDefault="00DB0F89" w:rsidP="00DB0F89">
      <w:pPr>
        <w:rPr>
          <w:rFonts w:cs="Arial"/>
        </w:rPr>
      </w:pPr>
      <w:r w:rsidRPr="00CB2B46">
        <w:rPr>
          <w:rFonts w:cs="Arial"/>
        </w:rPr>
        <w:t xml:space="preserve">MNTB Training Record Books (TRBs) are due an update.  Review activities have been undertaken with a range of officer cadets.  Officer </w:t>
      </w:r>
      <w:proofErr w:type="gramStart"/>
      <w:r w:rsidRPr="00CB2B46">
        <w:rPr>
          <w:rFonts w:cs="Arial"/>
        </w:rPr>
        <w:t>cadets</w:t>
      </w:r>
      <w:proofErr w:type="gramEnd"/>
      <w:r w:rsidRPr="00CB2B46">
        <w:rPr>
          <w:rFonts w:cs="Arial"/>
        </w:rPr>
        <w:t xml:space="preserve"> are asked to identify how e-learning can be used as a supplement to the TRB and enhance the sea phase learning experience. </w:t>
      </w:r>
    </w:p>
    <w:p w:rsidR="00DB0F89" w:rsidRPr="00CB2B46" w:rsidRDefault="00DB0F89" w:rsidP="00DB0F89">
      <w:pPr>
        <w:rPr>
          <w:rFonts w:cs="Arial"/>
        </w:rPr>
      </w:pPr>
    </w:p>
    <w:p w:rsidR="00DB0F89" w:rsidRPr="00CB2B46" w:rsidRDefault="00DB0F89" w:rsidP="00DB0F89">
      <w:pPr>
        <w:rPr>
          <w:rFonts w:cs="Arial"/>
        </w:rPr>
      </w:pPr>
      <w:r w:rsidRPr="00CB2B46">
        <w:rPr>
          <w:rFonts w:cs="Arial"/>
        </w:rPr>
        <w:t>Feedback should be provided on the following:</w:t>
      </w:r>
    </w:p>
    <w:p w:rsidR="00DB0F89" w:rsidRPr="00CB2B46" w:rsidRDefault="00DB0F89" w:rsidP="00DB0F89">
      <w:pPr>
        <w:ind w:left="567" w:hanging="567"/>
        <w:rPr>
          <w:rFonts w:cs="Arial"/>
        </w:rPr>
      </w:pPr>
    </w:p>
    <w:p w:rsidR="00DB0F89" w:rsidRPr="00CB2B46" w:rsidRDefault="00DB0F89" w:rsidP="00DB0F89">
      <w:pPr>
        <w:pStyle w:val="ListParagraph"/>
        <w:numPr>
          <w:ilvl w:val="0"/>
          <w:numId w:val="18"/>
        </w:numPr>
        <w:contextualSpacing w:val="0"/>
        <w:rPr>
          <w:rFonts w:cs="Arial"/>
        </w:rPr>
      </w:pPr>
      <w:r w:rsidRPr="00CB2B46">
        <w:rPr>
          <w:rFonts w:cs="Arial"/>
        </w:rPr>
        <w:t>the purpose of an e-learning element to the TRB;</w:t>
      </w:r>
    </w:p>
    <w:p w:rsidR="00DB0F89" w:rsidRPr="00CB2B46" w:rsidRDefault="00DB0F89" w:rsidP="00DB0F89">
      <w:pPr>
        <w:pStyle w:val="ListParagraph"/>
        <w:numPr>
          <w:ilvl w:val="0"/>
          <w:numId w:val="18"/>
        </w:numPr>
        <w:contextualSpacing w:val="0"/>
        <w:rPr>
          <w:rFonts w:cs="Arial"/>
        </w:rPr>
      </w:pPr>
      <w:r w:rsidRPr="00CB2B46">
        <w:rPr>
          <w:rFonts w:cs="Arial"/>
        </w:rPr>
        <w:t>the tasks in which e-learning would be the most useful for ship board tasks that are sometimes difficult to complete;</w:t>
      </w:r>
    </w:p>
    <w:p w:rsidR="00DB0F89" w:rsidRPr="00CB2B46" w:rsidRDefault="00DB0F89" w:rsidP="00DB0F89">
      <w:pPr>
        <w:pStyle w:val="ListParagraph"/>
        <w:numPr>
          <w:ilvl w:val="0"/>
          <w:numId w:val="18"/>
        </w:numPr>
        <w:contextualSpacing w:val="0"/>
        <w:rPr>
          <w:rFonts w:cs="Arial"/>
        </w:rPr>
      </w:pPr>
      <w:r w:rsidRPr="00CB2B46">
        <w:rPr>
          <w:rFonts w:cs="Arial"/>
        </w:rPr>
        <w:t>the tasks in which e-learning would not supplement the TRB in a productive manner;</w:t>
      </w:r>
    </w:p>
    <w:p w:rsidR="00DB0F89" w:rsidRPr="00CB2B46" w:rsidRDefault="00DB0F89" w:rsidP="00DB0F89">
      <w:pPr>
        <w:pStyle w:val="ListParagraph"/>
        <w:numPr>
          <w:ilvl w:val="0"/>
          <w:numId w:val="18"/>
        </w:numPr>
        <w:contextualSpacing w:val="0"/>
        <w:rPr>
          <w:rFonts w:cs="Arial"/>
        </w:rPr>
      </w:pPr>
      <w:r w:rsidRPr="00CB2B46">
        <w:rPr>
          <w:rFonts w:cs="Arial"/>
        </w:rPr>
        <w:t>the platforms on which the e-learning would be the most accessible for officer cadets to use on-board ship;</w:t>
      </w:r>
    </w:p>
    <w:p w:rsidR="00DB0F89" w:rsidRDefault="00DB0F89" w:rsidP="00DB0F89">
      <w:pPr>
        <w:pStyle w:val="ListParagraph"/>
        <w:numPr>
          <w:ilvl w:val="0"/>
          <w:numId w:val="18"/>
        </w:numPr>
        <w:contextualSpacing w:val="0"/>
        <w:rPr>
          <w:rFonts w:cs="Arial"/>
        </w:rPr>
      </w:pPr>
      <w:r w:rsidRPr="00CB2B46">
        <w:rPr>
          <w:rFonts w:cs="Arial"/>
        </w:rPr>
        <w:t>how the e-learning product would fit in to the on-board work environment i.e. how the DSTO would effectively use this</w:t>
      </w:r>
      <w:r>
        <w:rPr>
          <w:rFonts w:cs="Arial"/>
        </w:rPr>
        <w:t xml:space="preserve"> this to explain tasks;</w:t>
      </w:r>
    </w:p>
    <w:p w:rsidR="00DB0F89" w:rsidRPr="00CB2B46" w:rsidRDefault="00DB0F89" w:rsidP="00DB0F89">
      <w:pPr>
        <w:pStyle w:val="ListParagraph"/>
        <w:numPr>
          <w:ilvl w:val="0"/>
          <w:numId w:val="18"/>
        </w:numPr>
        <w:contextualSpacing w:val="0"/>
        <w:rPr>
          <w:rFonts w:cs="Arial"/>
        </w:rPr>
      </w:pPr>
      <w:r>
        <w:rPr>
          <w:rFonts w:cs="Arial"/>
        </w:rPr>
        <w:t>other</w:t>
      </w:r>
    </w:p>
    <w:p w:rsidR="00DB0F89" w:rsidRPr="00CB2B46" w:rsidRDefault="00DB0F89" w:rsidP="00DB0F89">
      <w:pPr>
        <w:pStyle w:val="ListParagraph"/>
        <w:ind w:left="1290"/>
        <w:rPr>
          <w:rFonts w:cs="Arial"/>
        </w:rPr>
      </w:pPr>
    </w:p>
    <w:p w:rsidR="00DB0F89" w:rsidRDefault="00DB0F89" w:rsidP="00DB0F89">
      <w:pPr>
        <w:pStyle w:val="ListParagraph"/>
        <w:ind w:left="0"/>
        <w:rPr>
          <w:rFonts w:cs="Arial"/>
        </w:rPr>
      </w:pPr>
      <w:r w:rsidRPr="00CB2B46">
        <w:rPr>
          <w:rFonts w:cs="Arial"/>
        </w:rPr>
        <w:t>Please be specific about each of the above where possible.</w:t>
      </w:r>
    </w:p>
    <w:p w:rsidR="00DB0F89" w:rsidRDefault="00DB0F89" w:rsidP="00DB0F89">
      <w:pPr>
        <w:rPr>
          <w:rFonts w:cs="Arial"/>
        </w:rPr>
      </w:pPr>
    </w:p>
    <w:p w:rsidR="00DB0F89" w:rsidRPr="00CB2B46" w:rsidRDefault="00DB0F89" w:rsidP="00DB0F89">
      <w:pPr>
        <w:rPr>
          <w:rFonts w:cs="Arial"/>
        </w:rPr>
      </w:pPr>
      <w:r w:rsidRPr="00CB2B46">
        <w:rPr>
          <w:rFonts w:cs="Arial"/>
        </w:rPr>
        <w:t xml:space="preserve">Participants are asked to identify points of good practice in the use of e-learning provided by college/ additional sources. </w:t>
      </w:r>
    </w:p>
    <w:p w:rsidR="00DB0F89" w:rsidRDefault="00DB0F89" w:rsidP="00DB0F89">
      <w:pPr>
        <w:rPr>
          <w:rFonts w:cs="Arial"/>
        </w:rPr>
      </w:pPr>
    </w:p>
    <w:p w:rsidR="00DB0F89" w:rsidRPr="00DB0F89" w:rsidRDefault="00DB0F89" w:rsidP="00DB0F89">
      <w:pPr>
        <w:pStyle w:val="NoSpacing"/>
        <w:rPr>
          <w:color w:val="auto"/>
          <w:sz w:val="22"/>
        </w:rPr>
      </w:pPr>
      <w:r w:rsidRPr="00DB0F89">
        <w:rPr>
          <w:color w:val="auto"/>
          <w:sz w:val="22"/>
        </w:rPr>
        <w:t>Apprentice Workshop – Apprenticeship Programme and Training Record Book Feedback</w:t>
      </w:r>
    </w:p>
    <w:p w:rsidR="00DB0F89" w:rsidRPr="005002BC" w:rsidRDefault="00DB0F89" w:rsidP="00DB0F89">
      <w:pPr>
        <w:rPr>
          <w:rFonts w:cs="Arial"/>
          <w:b/>
        </w:rPr>
      </w:pPr>
    </w:p>
    <w:p w:rsidR="00DB0F89" w:rsidRDefault="00DB0F89" w:rsidP="00DB0F89">
      <w:pPr>
        <w:rPr>
          <w:rFonts w:cs="Arial"/>
        </w:rPr>
      </w:pPr>
      <w:r>
        <w:rPr>
          <w:rFonts w:cs="Arial"/>
        </w:rPr>
        <w:t xml:space="preserve">The MNTB works with shipping companies, colleges, Nautilus International and the RMT seafarer trades unions and the Maritime and Coastguard Agency to develop the overarching training requirements for apprenticeship programmes.  Your company and college then </w:t>
      </w:r>
      <w:proofErr w:type="gramStart"/>
      <w:r>
        <w:rPr>
          <w:rFonts w:cs="Arial"/>
        </w:rPr>
        <w:t>puts</w:t>
      </w:r>
      <w:proofErr w:type="gramEnd"/>
      <w:r>
        <w:rPr>
          <w:rFonts w:cs="Arial"/>
        </w:rPr>
        <w:t xml:space="preserve"> the training course together for delivery.  </w:t>
      </w:r>
    </w:p>
    <w:p w:rsidR="00DB0F89" w:rsidRDefault="00DB0F89" w:rsidP="00DB0F89">
      <w:pPr>
        <w:rPr>
          <w:rFonts w:cs="Arial"/>
        </w:rPr>
      </w:pPr>
    </w:p>
    <w:p w:rsidR="00DB0F89" w:rsidRDefault="00DB0F89" w:rsidP="00DB0F89">
      <w:pPr>
        <w:rPr>
          <w:rFonts w:cs="Arial"/>
        </w:rPr>
      </w:pPr>
      <w:r>
        <w:rPr>
          <w:rFonts w:cs="Arial"/>
        </w:rPr>
        <w:t>The MNTB is keen to hear how your training is progressing and your thoughts on the apprenticeship you are undertaking so that it can be refined where necessary.</w:t>
      </w:r>
    </w:p>
    <w:p w:rsidR="00DB0F89" w:rsidRDefault="00DB0F89" w:rsidP="00DB0F89">
      <w:pPr>
        <w:rPr>
          <w:rFonts w:cs="Arial"/>
        </w:rPr>
      </w:pPr>
    </w:p>
    <w:p w:rsidR="00DB0F89" w:rsidRDefault="00DB0F89" w:rsidP="00DB0F89">
      <w:pPr>
        <w:rPr>
          <w:rFonts w:cs="Arial"/>
        </w:rPr>
      </w:pPr>
      <w:r>
        <w:rPr>
          <w:rFonts w:cs="Arial"/>
        </w:rPr>
        <w:t>Please highlight the good points of your apprenticeship training.</w:t>
      </w:r>
    </w:p>
    <w:p w:rsidR="00DB0F89" w:rsidRDefault="00DB0F89" w:rsidP="00DB0F89">
      <w:pPr>
        <w:rPr>
          <w:rFonts w:cs="Arial"/>
        </w:rPr>
      </w:pPr>
      <w:r>
        <w:rPr>
          <w:rFonts w:cs="Arial"/>
        </w:rPr>
        <w:t>Are there any parts of the apprenticeship you think could be improved on?</w:t>
      </w:r>
    </w:p>
    <w:p w:rsidR="00DB0F89" w:rsidRDefault="00DB0F89" w:rsidP="00DB0F89">
      <w:pPr>
        <w:rPr>
          <w:rFonts w:cs="Arial"/>
        </w:rPr>
      </w:pPr>
      <w:r>
        <w:rPr>
          <w:rFonts w:cs="Arial"/>
        </w:rPr>
        <w:t xml:space="preserve">Is there anything you think should be included in the apprenticeship that isn’t currently in your course? </w:t>
      </w:r>
    </w:p>
    <w:p w:rsidR="00DB0F89" w:rsidRDefault="00DB0F89" w:rsidP="00DB0F89">
      <w:pPr>
        <w:rPr>
          <w:rFonts w:cs="Arial"/>
        </w:rPr>
      </w:pPr>
    </w:p>
    <w:p w:rsidR="00DB0F89" w:rsidRDefault="00DB0F89" w:rsidP="00DB0F89">
      <w:pPr>
        <w:rPr>
          <w:rFonts w:cs="Arial"/>
        </w:rPr>
      </w:pPr>
      <w:r>
        <w:rPr>
          <w:rFonts w:cs="Arial"/>
        </w:rPr>
        <w:t>The MNTB Training Record Books (TRBs) are due an update and you have the opportunity of providing feedback to the MNTB working group on your TRBs.</w:t>
      </w:r>
    </w:p>
    <w:p w:rsidR="00DB0F89" w:rsidRDefault="00DB0F89" w:rsidP="00DB0F89">
      <w:pPr>
        <w:rPr>
          <w:rFonts w:cs="Arial"/>
        </w:rPr>
      </w:pPr>
    </w:p>
    <w:p w:rsidR="00DB0F89" w:rsidRDefault="00DB0F89" w:rsidP="00DB0F89">
      <w:pPr>
        <w:rPr>
          <w:rFonts w:cs="Arial"/>
        </w:rPr>
      </w:pPr>
      <w:r>
        <w:rPr>
          <w:rFonts w:cs="Arial"/>
        </w:rPr>
        <w:t>Please highlight what you think is good about the TRB.</w:t>
      </w:r>
    </w:p>
    <w:p w:rsidR="00DB0F89" w:rsidRDefault="00DB0F89" w:rsidP="00DB0F89">
      <w:pPr>
        <w:rPr>
          <w:rFonts w:cs="Arial"/>
        </w:rPr>
      </w:pPr>
      <w:r>
        <w:rPr>
          <w:rFonts w:cs="Arial"/>
        </w:rPr>
        <w:t>Are there any parts of the TRB that could be improved on?  Think about:</w:t>
      </w:r>
    </w:p>
    <w:p w:rsidR="00DB0F89" w:rsidRDefault="00DB0F89" w:rsidP="00DB0F89">
      <w:pPr>
        <w:rPr>
          <w:rFonts w:cs="Arial"/>
        </w:rPr>
      </w:pPr>
    </w:p>
    <w:p w:rsidR="00DB0F89" w:rsidRDefault="00DB0F89" w:rsidP="00DB0F89">
      <w:pPr>
        <w:pStyle w:val="ListParagraph"/>
        <w:numPr>
          <w:ilvl w:val="0"/>
          <w:numId w:val="19"/>
        </w:numPr>
        <w:contextualSpacing w:val="0"/>
        <w:rPr>
          <w:rFonts w:cs="Arial"/>
        </w:rPr>
      </w:pPr>
      <w:r w:rsidRPr="00006D52">
        <w:rPr>
          <w:rFonts w:cs="Arial"/>
        </w:rPr>
        <w:t>the format and layout</w:t>
      </w:r>
      <w:r>
        <w:rPr>
          <w:rFonts w:cs="Arial"/>
        </w:rPr>
        <w:t>;</w:t>
      </w:r>
    </w:p>
    <w:p w:rsidR="00DB0F89" w:rsidRDefault="00DB0F89" w:rsidP="00DB0F89">
      <w:pPr>
        <w:pStyle w:val="ListParagraph"/>
        <w:numPr>
          <w:ilvl w:val="0"/>
          <w:numId w:val="19"/>
        </w:numPr>
        <w:contextualSpacing w:val="0"/>
        <w:rPr>
          <w:rFonts w:cs="Arial"/>
        </w:rPr>
      </w:pPr>
      <w:r>
        <w:rPr>
          <w:rFonts w:cs="Arial"/>
        </w:rPr>
        <w:t>the guidance pages;</w:t>
      </w:r>
    </w:p>
    <w:p w:rsidR="00DB0F89" w:rsidRDefault="00DB0F89" w:rsidP="00DB0F89">
      <w:pPr>
        <w:pStyle w:val="ListParagraph"/>
        <w:numPr>
          <w:ilvl w:val="0"/>
          <w:numId w:val="19"/>
        </w:numPr>
        <w:contextualSpacing w:val="0"/>
        <w:rPr>
          <w:rFonts w:cs="Arial"/>
        </w:rPr>
      </w:pPr>
      <w:r>
        <w:rPr>
          <w:rFonts w:cs="Arial"/>
        </w:rPr>
        <w:t>specific tasks</w:t>
      </w:r>
    </w:p>
    <w:p w:rsidR="00DB0F89" w:rsidRPr="00006D52" w:rsidRDefault="00DB0F89" w:rsidP="00DB0F89">
      <w:pPr>
        <w:pStyle w:val="ListParagraph"/>
        <w:numPr>
          <w:ilvl w:val="0"/>
          <w:numId w:val="19"/>
        </w:numPr>
        <w:contextualSpacing w:val="0"/>
        <w:rPr>
          <w:rFonts w:cs="Arial"/>
        </w:rPr>
      </w:pPr>
      <w:proofErr w:type="gramStart"/>
      <w:r>
        <w:rPr>
          <w:rFonts w:cs="Arial"/>
        </w:rPr>
        <w:t>any</w:t>
      </w:r>
      <w:proofErr w:type="gramEnd"/>
      <w:r>
        <w:rPr>
          <w:rFonts w:cs="Arial"/>
        </w:rPr>
        <w:t xml:space="preserve"> other?</w:t>
      </w:r>
    </w:p>
    <w:p w:rsidR="00007929" w:rsidRPr="00007929" w:rsidRDefault="00007929" w:rsidP="00007929">
      <w:pPr>
        <w:rPr>
          <w:rFonts w:cs="Arial"/>
          <w:b/>
          <w:sz w:val="24"/>
          <w:szCs w:val="24"/>
        </w:rPr>
      </w:pPr>
    </w:p>
    <w:sectPr w:rsidR="00007929" w:rsidRPr="00007929" w:rsidSect="002A6ADA">
      <w:pgSz w:w="11909" w:h="16834" w:code="9"/>
      <w:pgMar w:top="1440" w:right="1077" w:bottom="1440" w:left="1077" w:header="709" w:footer="289" w:gutter="0"/>
      <w:paperSrc w:first="261" w:other="26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F89" w:rsidRDefault="00DB0F89" w:rsidP="007F311C">
      <w:r>
        <w:separator/>
      </w:r>
    </w:p>
  </w:endnote>
  <w:endnote w:type="continuationSeparator" w:id="0">
    <w:p w:rsidR="00DB0F89" w:rsidRDefault="00DB0F89" w:rsidP="007F3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F89" w:rsidRDefault="00DB0F89" w:rsidP="007F311C">
      <w:r>
        <w:separator/>
      </w:r>
    </w:p>
  </w:footnote>
  <w:footnote w:type="continuationSeparator" w:id="0">
    <w:p w:rsidR="00DB0F89" w:rsidRDefault="00DB0F89" w:rsidP="007F31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37B8"/>
    <w:multiLevelType w:val="hybridMultilevel"/>
    <w:tmpl w:val="8D0A2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B2798C"/>
    <w:multiLevelType w:val="hybridMultilevel"/>
    <w:tmpl w:val="A9F47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48427D"/>
    <w:multiLevelType w:val="hybridMultilevel"/>
    <w:tmpl w:val="572A5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85F185D"/>
    <w:multiLevelType w:val="hybridMultilevel"/>
    <w:tmpl w:val="E39C538E"/>
    <w:lvl w:ilvl="0" w:tplc="28025AEE">
      <w:start w:val="8"/>
      <w:numFmt w:val="bullet"/>
      <w:lvlText w:val="-"/>
      <w:lvlJc w:val="left"/>
      <w:pPr>
        <w:ind w:left="1211" w:hanging="360"/>
      </w:pPr>
      <w:rPr>
        <w:rFonts w:ascii="Arial" w:eastAsia="Calibri" w:hAnsi="Arial" w:cs="Aria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
    <w:nsid w:val="1D8D5782"/>
    <w:multiLevelType w:val="hybridMultilevel"/>
    <w:tmpl w:val="DF30B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E8B635C"/>
    <w:multiLevelType w:val="hybridMultilevel"/>
    <w:tmpl w:val="25626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EA01B27"/>
    <w:multiLevelType w:val="hybridMultilevel"/>
    <w:tmpl w:val="C3B20BA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nsid w:val="26181DF4"/>
    <w:multiLevelType w:val="hybridMultilevel"/>
    <w:tmpl w:val="9DA2E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5227B0"/>
    <w:multiLevelType w:val="hybridMultilevel"/>
    <w:tmpl w:val="6C3A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A3E2254"/>
    <w:multiLevelType w:val="hybridMultilevel"/>
    <w:tmpl w:val="6E145C54"/>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10">
    <w:nsid w:val="47357850"/>
    <w:multiLevelType w:val="hybridMultilevel"/>
    <w:tmpl w:val="E334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4964A3B"/>
    <w:multiLevelType w:val="hybridMultilevel"/>
    <w:tmpl w:val="76367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6F0506D"/>
    <w:multiLevelType w:val="hybridMultilevel"/>
    <w:tmpl w:val="69BA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9B46B2E"/>
    <w:multiLevelType w:val="hybridMultilevel"/>
    <w:tmpl w:val="2EF6E35E"/>
    <w:lvl w:ilvl="0" w:tplc="08090001">
      <w:start w:val="1"/>
      <w:numFmt w:val="bullet"/>
      <w:lvlText w:val=""/>
      <w:lvlJc w:val="left"/>
      <w:pPr>
        <w:ind w:left="1545" w:hanging="360"/>
      </w:pPr>
      <w:rPr>
        <w:rFonts w:ascii="Symbol" w:hAnsi="Symbol" w:hint="default"/>
      </w:rPr>
    </w:lvl>
    <w:lvl w:ilvl="1" w:tplc="08090003" w:tentative="1">
      <w:start w:val="1"/>
      <w:numFmt w:val="bullet"/>
      <w:lvlText w:val="o"/>
      <w:lvlJc w:val="left"/>
      <w:pPr>
        <w:ind w:left="2265" w:hanging="360"/>
      </w:pPr>
      <w:rPr>
        <w:rFonts w:ascii="Courier New" w:hAnsi="Courier New" w:cs="Courier New" w:hint="default"/>
      </w:rPr>
    </w:lvl>
    <w:lvl w:ilvl="2" w:tplc="08090005" w:tentative="1">
      <w:start w:val="1"/>
      <w:numFmt w:val="bullet"/>
      <w:lvlText w:val=""/>
      <w:lvlJc w:val="left"/>
      <w:pPr>
        <w:ind w:left="2985" w:hanging="360"/>
      </w:pPr>
      <w:rPr>
        <w:rFonts w:ascii="Wingdings" w:hAnsi="Wingdings" w:hint="default"/>
      </w:rPr>
    </w:lvl>
    <w:lvl w:ilvl="3" w:tplc="08090001" w:tentative="1">
      <w:start w:val="1"/>
      <w:numFmt w:val="bullet"/>
      <w:lvlText w:val=""/>
      <w:lvlJc w:val="left"/>
      <w:pPr>
        <w:ind w:left="3705" w:hanging="360"/>
      </w:pPr>
      <w:rPr>
        <w:rFonts w:ascii="Symbol" w:hAnsi="Symbol" w:hint="default"/>
      </w:rPr>
    </w:lvl>
    <w:lvl w:ilvl="4" w:tplc="08090003" w:tentative="1">
      <w:start w:val="1"/>
      <w:numFmt w:val="bullet"/>
      <w:lvlText w:val="o"/>
      <w:lvlJc w:val="left"/>
      <w:pPr>
        <w:ind w:left="4425" w:hanging="360"/>
      </w:pPr>
      <w:rPr>
        <w:rFonts w:ascii="Courier New" w:hAnsi="Courier New" w:cs="Courier New" w:hint="default"/>
      </w:rPr>
    </w:lvl>
    <w:lvl w:ilvl="5" w:tplc="08090005" w:tentative="1">
      <w:start w:val="1"/>
      <w:numFmt w:val="bullet"/>
      <w:lvlText w:val=""/>
      <w:lvlJc w:val="left"/>
      <w:pPr>
        <w:ind w:left="5145" w:hanging="360"/>
      </w:pPr>
      <w:rPr>
        <w:rFonts w:ascii="Wingdings" w:hAnsi="Wingdings" w:hint="default"/>
      </w:rPr>
    </w:lvl>
    <w:lvl w:ilvl="6" w:tplc="08090001" w:tentative="1">
      <w:start w:val="1"/>
      <w:numFmt w:val="bullet"/>
      <w:lvlText w:val=""/>
      <w:lvlJc w:val="left"/>
      <w:pPr>
        <w:ind w:left="5865" w:hanging="360"/>
      </w:pPr>
      <w:rPr>
        <w:rFonts w:ascii="Symbol" w:hAnsi="Symbol" w:hint="default"/>
      </w:rPr>
    </w:lvl>
    <w:lvl w:ilvl="7" w:tplc="08090003" w:tentative="1">
      <w:start w:val="1"/>
      <w:numFmt w:val="bullet"/>
      <w:lvlText w:val="o"/>
      <w:lvlJc w:val="left"/>
      <w:pPr>
        <w:ind w:left="6585" w:hanging="360"/>
      </w:pPr>
      <w:rPr>
        <w:rFonts w:ascii="Courier New" w:hAnsi="Courier New" w:cs="Courier New" w:hint="default"/>
      </w:rPr>
    </w:lvl>
    <w:lvl w:ilvl="8" w:tplc="08090005" w:tentative="1">
      <w:start w:val="1"/>
      <w:numFmt w:val="bullet"/>
      <w:lvlText w:val=""/>
      <w:lvlJc w:val="left"/>
      <w:pPr>
        <w:ind w:left="7305" w:hanging="360"/>
      </w:pPr>
      <w:rPr>
        <w:rFonts w:ascii="Wingdings" w:hAnsi="Wingdings" w:hint="default"/>
      </w:rPr>
    </w:lvl>
  </w:abstractNum>
  <w:abstractNum w:abstractNumId="14">
    <w:nsid w:val="70BC1B51"/>
    <w:multiLevelType w:val="hybridMultilevel"/>
    <w:tmpl w:val="660EB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1A351CF"/>
    <w:multiLevelType w:val="hybridMultilevel"/>
    <w:tmpl w:val="52D64C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7F066828"/>
    <w:multiLevelType w:val="hybridMultilevel"/>
    <w:tmpl w:val="36AE38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7F0E1756"/>
    <w:multiLevelType w:val="hybridMultilevel"/>
    <w:tmpl w:val="EFF8B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F150B3A"/>
    <w:multiLevelType w:val="hybridMultilevel"/>
    <w:tmpl w:val="8FDC4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0"/>
  </w:num>
  <w:num w:numId="4">
    <w:abstractNumId w:val="8"/>
  </w:num>
  <w:num w:numId="5">
    <w:abstractNumId w:val="1"/>
  </w:num>
  <w:num w:numId="6">
    <w:abstractNumId w:val="18"/>
  </w:num>
  <w:num w:numId="7">
    <w:abstractNumId w:val="5"/>
  </w:num>
  <w:num w:numId="8">
    <w:abstractNumId w:val="17"/>
  </w:num>
  <w:num w:numId="9">
    <w:abstractNumId w:val="12"/>
  </w:num>
  <w:num w:numId="10">
    <w:abstractNumId w:val="7"/>
  </w:num>
  <w:num w:numId="11">
    <w:abstractNumId w:val="15"/>
  </w:num>
  <w:num w:numId="12">
    <w:abstractNumId w:val="11"/>
  </w:num>
  <w:num w:numId="13">
    <w:abstractNumId w:val="2"/>
  </w:num>
  <w:num w:numId="14">
    <w:abstractNumId w:val="3"/>
  </w:num>
  <w:num w:numId="15">
    <w:abstractNumId w:val="6"/>
  </w:num>
  <w:num w:numId="16">
    <w:abstractNumId w:val="13"/>
  </w:num>
  <w:num w:numId="17">
    <w:abstractNumId w:val="4"/>
  </w:num>
  <w:num w:numId="18">
    <w:abstractNumId w:val="9"/>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BD7"/>
    <w:rsid w:val="00000B53"/>
    <w:rsid w:val="00007929"/>
    <w:rsid w:val="00007B5A"/>
    <w:rsid w:val="000207AC"/>
    <w:rsid w:val="00026F3C"/>
    <w:rsid w:val="00031EF3"/>
    <w:rsid w:val="000363CE"/>
    <w:rsid w:val="00044A2E"/>
    <w:rsid w:val="00057043"/>
    <w:rsid w:val="00057113"/>
    <w:rsid w:val="000579C6"/>
    <w:rsid w:val="000624C2"/>
    <w:rsid w:val="000A1350"/>
    <w:rsid w:val="000A3C2A"/>
    <w:rsid w:val="000A459E"/>
    <w:rsid w:val="000C0283"/>
    <w:rsid w:val="000C216F"/>
    <w:rsid w:val="000C694E"/>
    <w:rsid w:val="000D73F7"/>
    <w:rsid w:val="00107932"/>
    <w:rsid w:val="001123FD"/>
    <w:rsid w:val="001252EC"/>
    <w:rsid w:val="00132276"/>
    <w:rsid w:val="0015602E"/>
    <w:rsid w:val="00160F3B"/>
    <w:rsid w:val="00167DB8"/>
    <w:rsid w:val="00173C20"/>
    <w:rsid w:val="00182FBD"/>
    <w:rsid w:val="001849AB"/>
    <w:rsid w:val="001853F6"/>
    <w:rsid w:val="001A4891"/>
    <w:rsid w:val="001B25CB"/>
    <w:rsid w:val="001B3128"/>
    <w:rsid w:val="001B35CC"/>
    <w:rsid w:val="001B5354"/>
    <w:rsid w:val="001C3C1F"/>
    <w:rsid w:val="001C5861"/>
    <w:rsid w:val="001C67F8"/>
    <w:rsid w:val="001D028F"/>
    <w:rsid w:val="001D35D3"/>
    <w:rsid w:val="001E2631"/>
    <w:rsid w:val="001E7823"/>
    <w:rsid w:val="001F3A3F"/>
    <w:rsid w:val="00215BDD"/>
    <w:rsid w:val="00221F6E"/>
    <w:rsid w:val="00224B02"/>
    <w:rsid w:val="002367E6"/>
    <w:rsid w:val="00243BD1"/>
    <w:rsid w:val="0025114C"/>
    <w:rsid w:val="00260300"/>
    <w:rsid w:val="00276863"/>
    <w:rsid w:val="002808BB"/>
    <w:rsid w:val="002828AB"/>
    <w:rsid w:val="00291CDF"/>
    <w:rsid w:val="00292FED"/>
    <w:rsid w:val="002A085A"/>
    <w:rsid w:val="002A3878"/>
    <w:rsid w:val="002A6ADA"/>
    <w:rsid w:val="002A6ADE"/>
    <w:rsid w:val="002B42A1"/>
    <w:rsid w:val="002B7E08"/>
    <w:rsid w:val="002D3E0C"/>
    <w:rsid w:val="002E6004"/>
    <w:rsid w:val="002E664F"/>
    <w:rsid w:val="002E7FE9"/>
    <w:rsid w:val="002F65C3"/>
    <w:rsid w:val="00315204"/>
    <w:rsid w:val="0032127E"/>
    <w:rsid w:val="00333A58"/>
    <w:rsid w:val="00333FAC"/>
    <w:rsid w:val="00357874"/>
    <w:rsid w:val="00361172"/>
    <w:rsid w:val="00363580"/>
    <w:rsid w:val="00372754"/>
    <w:rsid w:val="00384DF4"/>
    <w:rsid w:val="00386F71"/>
    <w:rsid w:val="00395BEB"/>
    <w:rsid w:val="003A37F8"/>
    <w:rsid w:val="003B3172"/>
    <w:rsid w:val="003B7445"/>
    <w:rsid w:val="003B7F07"/>
    <w:rsid w:val="003C034D"/>
    <w:rsid w:val="003C0C58"/>
    <w:rsid w:val="003C655E"/>
    <w:rsid w:val="003D60E4"/>
    <w:rsid w:val="003E3C6D"/>
    <w:rsid w:val="003E6BAD"/>
    <w:rsid w:val="003E6CB9"/>
    <w:rsid w:val="003F387D"/>
    <w:rsid w:val="004006AD"/>
    <w:rsid w:val="00411870"/>
    <w:rsid w:val="004136FB"/>
    <w:rsid w:val="0042047B"/>
    <w:rsid w:val="00423B01"/>
    <w:rsid w:val="004437AB"/>
    <w:rsid w:val="004566D1"/>
    <w:rsid w:val="004615AD"/>
    <w:rsid w:val="00472ADA"/>
    <w:rsid w:val="00473E25"/>
    <w:rsid w:val="00476485"/>
    <w:rsid w:val="00490E58"/>
    <w:rsid w:val="00491303"/>
    <w:rsid w:val="00492711"/>
    <w:rsid w:val="0049461C"/>
    <w:rsid w:val="0049504F"/>
    <w:rsid w:val="004B3C77"/>
    <w:rsid w:val="004B4827"/>
    <w:rsid w:val="004C6C73"/>
    <w:rsid w:val="004D157F"/>
    <w:rsid w:val="004D6043"/>
    <w:rsid w:val="004E78B8"/>
    <w:rsid w:val="004F50C2"/>
    <w:rsid w:val="00520E4C"/>
    <w:rsid w:val="00543692"/>
    <w:rsid w:val="00547D5F"/>
    <w:rsid w:val="00557B1F"/>
    <w:rsid w:val="005622C8"/>
    <w:rsid w:val="00571FED"/>
    <w:rsid w:val="00583EF2"/>
    <w:rsid w:val="0058574B"/>
    <w:rsid w:val="005A490A"/>
    <w:rsid w:val="005A5882"/>
    <w:rsid w:val="005B0590"/>
    <w:rsid w:val="005B0724"/>
    <w:rsid w:val="005C23BE"/>
    <w:rsid w:val="005C4703"/>
    <w:rsid w:val="005C6171"/>
    <w:rsid w:val="005D0EF4"/>
    <w:rsid w:val="005D1FEA"/>
    <w:rsid w:val="005D255E"/>
    <w:rsid w:val="005F5CD1"/>
    <w:rsid w:val="006053C3"/>
    <w:rsid w:val="00614555"/>
    <w:rsid w:val="00615159"/>
    <w:rsid w:val="006248E1"/>
    <w:rsid w:val="006347E4"/>
    <w:rsid w:val="00641440"/>
    <w:rsid w:val="006417BB"/>
    <w:rsid w:val="00641BAE"/>
    <w:rsid w:val="00654281"/>
    <w:rsid w:val="0065659B"/>
    <w:rsid w:val="0067009B"/>
    <w:rsid w:val="006701B0"/>
    <w:rsid w:val="00681FD6"/>
    <w:rsid w:val="0068791C"/>
    <w:rsid w:val="00687996"/>
    <w:rsid w:val="006905EC"/>
    <w:rsid w:val="0069392F"/>
    <w:rsid w:val="006A6E1B"/>
    <w:rsid w:val="006A71AE"/>
    <w:rsid w:val="006A7CC9"/>
    <w:rsid w:val="006C45AF"/>
    <w:rsid w:val="006C59AD"/>
    <w:rsid w:val="006D7838"/>
    <w:rsid w:val="006D7B75"/>
    <w:rsid w:val="006F0364"/>
    <w:rsid w:val="006F2BD7"/>
    <w:rsid w:val="007004FA"/>
    <w:rsid w:val="00710B8F"/>
    <w:rsid w:val="00712DD1"/>
    <w:rsid w:val="007279B0"/>
    <w:rsid w:val="0074769E"/>
    <w:rsid w:val="00750973"/>
    <w:rsid w:val="00756F14"/>
    <w:rsid w:val="00765287"/>
    <w:rsid w:val="00770F9D"/>
    <w:rsid w:val="00773A7F"/>
    <w:rsid w:val="00782E55"/>
    <w:rsid w:val="007A6F4A"/>
    <w:rsid w:val="007C2E4A"/>
    <w:rsid w:val="007D475B"/>
    <w:rsid w:val="007E57BC"/>
    <w:rsid w:val="007F1DF0"/>
    <w:rsid w:val="007F311C"/>
    <w:rsid w:val="007F5B04"/>
    <w:rsid w:val="007F5E67"/>
    <w:rsid w:val="00806E40"/>
    <w:rsid w:val="00811FAD"/>
    <w:rsid w:val="00816472"/>
    <w:rsid w:val="008378E6"/>
    <w:rsid w:val="00845844"/>
    <w:rsid w:val="00865F1A"/>
    <w:rsid w:val="008667FF"/>
    <w:rsid w:val="00867AD8"/>
    <w:rsid w:val="00884E06"/>
    <w:rsid w:val="008947E4"/>
    <w:rsid w:val="008C5026"/>
    <w:rsid w:val="008D2F37"/>
    <w:rsid w:val="008D4673"/>
    <w:rsid w:val="008D6908"/>
    <w:rsid w:val="008E0231"/>
    <w:rsid w:val="008E0367"/>
    <w:rsid w:val="008F3104"/>
    <w:rsid w:val="00903550"/>
    <w:rsid w:val="0090355A"/>
    <w:rsid w:val="009071D5"/>
    <w:rsid w:val="009119D2"/>
    <w:rsid w:val="009333D4"/>
    <w:rsid w:val="0096717E"/>
    <w:rsid w:val="00971404"/>
    <w:rsid w:val="009778DB"/>
    <w:rsid w:val="00986D49"/>
    <w:rsid w:val="00990BEB"/>
    <w:rsid w:val="00997EA5"/>
    <w:rsid w:val="009A0FF6"/>
    <w:rsid w:val="009B38C8"/>
    <w:rsid w:val="009B70DB"/>
    <w:rsid w:val="009B7F6B"/>
    <w:rsid w:val="009C2D19"/>
    <w:rsid w:val="009C3D0F"/>
    <w:rsid w:val="009C7960"/>
    <w:rsid w:val="009D1450"/>
    <w:rsid w:val="009D1751"/>
    <w:rsid w:val="009E5343"/>
    <w:rsid w:val="00A01FE7"/>
    <w:rsid w:val="00A06376"/>
    <w:rsid w:val="00A2119E"/>
    <w:rsid w:val="00A22913"/>
    <w:rsid w:val="00A37CB7"/>
    <w:rsid w:val="00A5269E"/>
    <w:rsid w:val="00A53E14"/>
    <w:rsid w:val="00A63563"/>
    <w:rsid w:val="00A83C62"/>
    <w:rsid w:val="00A87286"/>
    <w:rsid w:val="00A92FCB"/>
    <w:rsid w:val="00AA1257"/>
    <w:rsid w:val="00AB45DD"/>
    <w:rsid w:val="00AC2BCA"/>
    <w:rsid w:val="00AD1CB6"/>
    <w:rsid w:val="00AF5F38"/>
    <w:rsid w:val="00B010BF"/>
    <w:rsid w:val="00B06273"/>
    <w:rsid w:val="00B068DB"/>
    <w:rsid w:val="00B16631"/>
    <w:rsid w:val="00B23F8B"/>
    <w:rsid w:val="00B370A2"/>
    <w:rsid w:val="00B432A9"/>
    <w:rsid w:val="00B5331C"/>
    <w:rsid w:val="00B60D29"/>
    <w:rsid w:val="00B856CE"/>
    <w:rsid w:val="00B91AFC"/>
    <w:rsid w:val="00B92190"/>
    <w:rsid w:val="00BA5026"/>
    <w:rsid w:val="00BB3BA4"/>
    <w:rsid w:val="00BC6306"/>
    <w:rsid w:val="00BC79F8"/>
    <w:rsid w:val="00BE7165"/>
    <w:rsid w:val="00BF13C5"/>
    <w:rsid w:val="00BF5363"/>
    <w:rsid w:val="00C03862"/>
    <w:rsid w:val="00C046A2"/>
    <w:rsid w:val="00C04E1E"/>
    <w:rsid w:val="00C17BF4"/>
    <w:rsid w:val="00C34704"/>
    <w:rsid w:val="00C40E78"/>
    <w:rsid w:val="00C56147"/>
    <w:rsid w:val="00C80154"/>
    <w:rsid w:val="00C843DC"/>
    <w:rsid w:val="00C96B51"/>
    <w:rsid w:val="00CA47F7"/>
    <w:rsid w:val="00CA4CEC"/>
    <w:rsid w:val="00CA5285"/>
    <w:rsid w:val="00CA55F4"/>
    <w:rsid w:val="00CA665A"/>
    <w:rsid w:val="00CA71A1"/>
    <w:rsid w:val="00CC1187"/>
    <w:rsid w:val="00CC3CCC"/>
    <w:rsid w:val="00CC69E3"/>
    <w:rsid w:val="00CD0724"/>
    <w:rsid w:val="00CD09FB"/>
    <w:rsid w:val="00CD5073"/>
    <w:rsid w:val="00CE1FE9"/>
    <w:rsid w:val="00CF21FF"/>
    <w:rsid w:val="00CF49D7"/>
    <w:rsid w:val="00D03E38"/>
    <w:rsid w:val="00D0435A"/>
    <w:rsid w:val="00D0509C"/>
    <w:rsid w:val="00D414D1"/>
    <w:rsid w:val="00D82A9E"/>
    <w:rsid w:val="00D85989"/>
    <w:rsid w:val="00D925C0"/>
    <w:rsid w:val="00DA4FB5"/>
    <w:rsid w:val="00DB0F89"/>
    <w:rsid w:val="00DC3C8E"/>
    <w:rsid w:val="00DE5965"/>
    <w:rsid w:val="00E0228D"/>
    <w:rsid w:val="00E029FC"/>
    <w:rsid w:val="00E073EC"/>
    <w:rsid w:val="00E15B10"/>
    <w:rsid w:val="00E2331B"/>
    <w:rsid w:val="00E329F8"/>
    <w:rsid w:val="00E610DF"/>
    <w:rsid w:val="00E75DB9"/>
    <w:rsid w:val="00E768A8"/>
    <w:rsid w:val="00E76AE8"/>
    <w:rsid w:val="00E80B48"/>
    <w:rsid w:val="00E9097E"/>
    <w:rsid w:val="00E96F15"/>
    <w:rsid w:val="00EA15B4"/>
    <w:rsid w:val="00EA5E8A"/>
    <w:rsid w:val="00EB03A6"/>
    <w:rsid w:val="00EB3ADD"/>
    <w:rsid w:val="00EC04ED"/>
    <w:rsid w:val="00ED11FF"/>
    <w:rsid w:val="00ED194D"/>
    <w:rsid w:val="00ED242A"/>
    <w:rsid w:val="00ED27B6"/>
    <w:rsid w:val="00ED4A13"/>
    <w:rsid w:val="00F0160C"/>
    <w:rsid w:val="00F03B1E"/>
    <w:rsid w:val="00F32BFA"/>
    <w:rsid w:val="00F527ED"/>
    <w:rsid w:val="00F547F4"/>
    <w:rsid w:val="00F6329B"/>
    <w:rsid w:val="00F64BA5"/>
    <w:rsid w:val="00F6589C"/>
    <w:rsid w:val="00F67378"/>
    <w:rsid w:val="00F723A2"/>
    <w:rsid w:val="00F75B23"/>
    <w:rsid w:val="00F75DAE"/>
    <w:rsid w:val="00F85699"/>
    <w:rsid w:val="00F9757B"/>
    <w:rsid w:val="00F97737"/>
    <w:rsid w:val="00FA7CBD"/>
    <w:rsid w:val="00FB2041"/>
    <w:rsid w:val="00FC4BC3"/>
    <w:rsid w:val="00FD2C2D"/>
    <w:rsid w:val="00FE75FF"/>
    <w:rsid w:val="00FF61B0"/>
    <w:rsid w:val="00FF72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imes New Roman"/>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BD7"/>
    <w:rPr>
      <w:rFonts w:eastAsia="Calibri"/>
    </w:rPr>
  </w:style>
  <w:style w:type="paragraph" w:styleId="Heading1">
    <w:name w:val="heading 1"/>
    <w:aliases w:val="Blue 11"/>
    <w:basedOn w:val="Normal"/>
    <w:next w:val="Normal"/>
    <w:link w:val="Heading1Char"/>
    <w:uiPriority w:val="9"/>
    <w:qFormat/>
    <w:rsid w:val="00491303"/>
    <w:pPr>
      <w:keepNext/>
      <w:keepLines/>
      <w:outlineLvl w:val="0"/>
    </w:pPr>
    <w:rPr>
      <w:rFonts w:eastAsia="Times New Roman"/>
      <w:b/>
      <w:bCs/>
      <w:color w:val="003A59"/>
      <w:szCs w:val="28"/>
    </w:rPr>
  </w:style>
  <w:style w:type="paragraph" w:styleId="Heading2">
    <w:name w:val="heading 2"/>
    <w:aliases w:val="Blue 16"/>
    <w:basedOn w:val="Normal"/>
    <w:next w:val="Normal"/>
    <w:link w:val="Heading2Char"/>
    <w:uiPriority w:val="9"/>
    <w:unhideWhenUsed/>
    <w:qFormat/>
    <w:rsid w:val="00491303"/>
    <w:pPr>
      <w:keepNext/>
      <w:outlineLvl w:val="1"/>
    </w:pPr>
    <w:rPr>
      <w:rFonts w:eastAsia="Times New Roman"/>
      <w:b/>
      <w:bCs/>
      <w:iCs/>
      <w:color w:val="003A59"/>
      <w:sz w:val="32"/>
      <w:szCs w:val="28"/>
    </w:rPr>
  </w:style>
  <w:style w:type="paragraph" w:styleId="Heading3">
    <w:name w:val="heading 3"/>
    <w:aliases w:val="Blue 11 text"/>
    <w:basedOn w:val="Normal"/>
    <w:next w:val="Normal"/>
    <w:link w:val="Heading3Char"/>
    <w:uiPriority w:val="9"/>
    <w:unhideWhenUsed/>
    <w:rsid w:val="00865F1A"/>
    <w:pPr>
      <w:outlineLvl w:val="2"/>
    </w:pPr>
    <w:rPr>
      <w:rFonts w:eastAsiaTheme="minorHAns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F311C"/>
    <w:pPr>
      <w:tabs>
        <w:tab w:val="center" w:pos="4513"/>
        <w:tab w:val="right" w:pos="9026"/>
      </w:tabs>
    </w:pPr>
    <w:rPr>
      <w:rFonts w:eastAsiaTheme="minorHAnsi"/>
      <w:color w:val="000000" w:themeColor="text1"/>
    </w:rPr>
  </w:style>
  <w:style w:type="character" w:customStyle="1" w:styleId="HeaderChar">
    <w:name w:val="Header Char"/>
    <w:basedOn w:val="DefaultParagraphFont"/>
    <w:link w:val="Header"/>
    <w:uiPriority w:val="99"/>
    <w:semiHidden/>
    <w:rsid w:val="007F311C"/>
  </w:style>
  <w:style w:type="paragraph" w:styleId="Footer">
    <w:name w:val="footer"/>
    <w:basedOn w:val="Normal"/>
    <w:link w:val="FooterChar"/>
    <w:uiPriority w:val="99"/>
    <w:semiHidden/>
    <w:unhideWhenUsed/>
    <w:rsid w:val="007F311C"/>
    <w:pPr>
      <w:tabs>
        <w:tab w:val="center" w:pos="4513"/>
        <w:tab w:val="right" w:pos="9026"/>
      </w:tabs>
    </w:pPr>
    <w:rPr>
      <w:rFonts w:eastAsiaTheme="minorHAnsi"/>
      <w:color w:val="000000" w:themeColor="text1"/>
    </w:rPr>
  </w:style>
  <w:style w:type="character" w:customStyle="1" w:styleId="FooterChar">
    <w:name w:val="Footer Char"/>
    <w:basedOn w:val="DefaultParagraphFont"/>
    <w:link w:val="Footer"/>
    <w:uiPriority w:val="99"/>
    <w:semiHidden/>
    <w:rsid w:val="007F311C"/>
  </w:style>
  <w:style w:type="paragraph" w:styleId="EnvelopeAddress">
    <w:name w:val="envelope address"/>
    <w:basedOn w:val="Normal"/>
    <w:uiPriority w:val="99"/>
    <w:semiHidden/>
    <w:unhideWhenUsed/>
    <w:rsid w:val="00CD5073"/>
    <w:pPr>
      <w:framePr w:w="7920" w:h="1980" w:hRule="exact" w:hSpace="180" w:wrap="auto" w:hAnchor="page" w:xAlign="center" w:yAlign="bottom"/>
      <w:ind w:left="2880"/>
    </w:pPr>
    <w:rPr>
      <w:rFonts w:eastAsiaTheme="majorEastAsia" w:cstheme="majorBidi"/>
      <w:color w:val="000000" w:themeColor="text1"/>
      <w:sz w:val="20"/>
      <w:szCs w:val="24"/>
    </w:rPr>
  </w:style>
  <w:style w:type="character" w:customStyle="1" w:styleId="Heading1Char">
    <w:name w:val="Heading 1 Char"/>
    <w:aliases w:val="Blue 11 Char"/>
    <w:basedOn w:val="DefaultParagraphFont"/>
    <w:link w:val="Heading1"/>
    <w:uiPriority w:val="9"/>
    <w:rsid w:val="00491303"/>
    <w:rPr>
      <w:rFonts w:eastAsia="Times New Roman" w:cs="Times New Roman"/>
      <w:b/>
      <w:bCs/>
      <w:color w:val="003A59"/>
      <w:szCs w:val="28"/>
    </w:rPr>
  </w:style>
  <w:style w:type="character" w:customStyle="1" w:styleId="Heading2Char">
    <w:name w:val="Heading 2 Char"/>
    <w:aliases w:val="Blue 16 Char"/>
    <w:basedOn w:val="DefaultParagraphFont"/>
    <w:link w:val="Heading2"/>
    <w:uiPriority w:val="9"/>
    <w:rsid w:val="00491303"/>
    <w:rPr>
      <w:rFonts w:eastAsia="Times New Roman" w:cs="Times New Roman"/>
      <w:b/>
      <w:bCs/>
      <w:iCs/>
      <w:color w:val="003A59"/>
      <w:sz w:val="32"/>
      <w:szCs w:val="28"/>
    </w:rPr>
  </w:style>
  <w:style w:type="paragraph" w:styleId="NoSpacing">
    <w:name w:val="No Spacing"/>
    <w:aliases w:val="Blue 12"/>
    <w:basedOn w:val="Normal"/>
    <w:next w:val="Normal"/>
    <w:uiPriority w:val="1"/>
    <w:qFormat/>
    <w:rsid w:val="00491303"/>
    <w:rPr>
      <w:b/>
      <w:color w:val="003A59"/>
      <w:sz w:val="24"/>
    </w:rPr>
  </w:style>
  <w:style w:type="character" w:customStyle="1" w:styleId="Heading3Char">
    <w:name w:val="Heading 3 Char"/>
    <w:aliases w:val="Blue 11 text Char"/>
    <w:basedOn w:val="DefaultParagraphFont"/>
    <w:link w:val="Heading3"/>
    <w:uiPriority w:val="9"/>
    <w:rsid w:val="00865F1A"/>
    <w:rPr>
      <w:b/>
      <w:color w:val="000000" w:themeColor="text1"/>
    </w:rPr>
  </w:style>
  <w:style w:type="table" w:styleId="TableGrid">
    <w:name w:val="Table Grid"/>
    <w:basedOn w:val="TableNormal"/>
    <w:uiPriority w:val="59"/>
    <w:rsid w:val="006F2B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F2BD7"/>
    <w:rPr>
      <w:rFonts w:ascii="Times New Roman" w:eastAsiaTheme="minorHAnsi" w:hAnsi="Times New Roman"/>
      <w:sz w:val="24"/>
      <w:szCs w:val="24"/>
      <w:lang w:eastAsia="en-GB"/>
    </w:rPr>
  </w:style>
  <w:style w:type="paragraph" w:styleId="BalloonText">
    <w:name w:val="Balloon Text"/>
    <w:basedOn w:val="Normal"/>
    <w:link w:val="BalloonTextChar"/>
    <w:uiPriority w:val="99"/>
    <w:semiHidden/>
    <w:unhideWhenUsed/>
    <w:rsid w:val="001B3128"/>
    <w:rPr>
      <w:rFonts w:ascii="Tahoma" w:hAnsi="Tahoma" w:cs="Tahoma"/>
      <w:sz w:val="16"/>
      <w:szCs w:val="16"/>
    </w:rPr>
  </w:style>
  <w:style w:type="character" w:customStyle="1" w:styleId="BalloonTextChar">
    <w:name w:val="Balloon Text Char"/>
    <w:basedOn w:val="DefaultParagraphFont"/>
    <w:link w:val="BalloonText"/>
    <w:uiPriority w:val="99"/>
    <w:semiHidden/>
    <w:rsid w:val="001B3128"/>
    <w:rPr>
      <w:rFonts w:ascii="Tahoma" w:eastAsia="Calibri" w:hAnsi="Tahoma" w:cs="Tahoma"/>
      <w:sz w:val="16"/>
      <w:szCs w:val="16"/>
    </w:rPr>
  </w:style>
  <w:style w:type="paragraph" w:styleId="ListParagraph">
    <w:name w:val="List Paragraph"/>
    <w:basedOn w:val="Normal"/>
    <w:link w:val="ListParagraphChar"/>
    <w:uiPriority w:val="34"/>
    <w:qFormat/>
    <w:rsid w:val="001B3128"/>
    <w:pPr>
      <w:ind w:left="720"/>
      <w:contextualSpacing/>
    </w:pPr>
  </w:style>
  <w:style w:type="character" w:styleId="Hyperlink">
    <w:name w:val="Hyperlink"/>
    <w:basedOn w:val="DefaultParagraphFont"/>
    <w:uiPriority w:val="99"/>
    <w:semiHidden/>
    <w:unhideWhenUsed/>
    <w:rsid w:val="002828AB"/>
    <w:rPr>
      <w:color w:val="0000FF"/>
      <w:u w:val="single"/>
    </w:rPr>
  </w:style>
  <w:style w:type="paragraph" w:customStyle="1" w:styleId="cb-split">
    <w:name w:val="cb-split"/>
    <w:basedOn w:val="Normal"/>
    <w:rsid w:val="002828AB"/>
    <w:pPr>
      <w:spacing w:before="100" w:beforeAutospacing="1" w:after="100" w:afterAutospacing="1"/>
    </w:pPr>
    <w:rPr>
      <w:rFonts w:ascii="Times New Roman" w:eastAsia="Times New Roman" w:hAnsi="Times New Roman"/>
      <w:sz w:val="24"/>
      <w:szCs w:val="24"/>
      <w:lang w:eastAsia="en-GB"/>
    </w:rPr>
  </w:style>
  <w:style w:type="character" w:customStyle="1" w:styleId="ListParagraphChar">
    <w:name w:val="List Paragraph Char"/>
    <w:link w:val="ListParagraph"/>
    <w:uiPriority w:val="34"/>
    <w:locked/>
    <w:rsid w:val="00007929"/>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imes New Roman"/>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BD7"/>
    <w:rPr>
      <w:rFonts w:eastAsia="Calibri"/>
    </w:rPr>
  </w:style>
  <w:style w:type="paragraph" w:styleId="Heading1">
    <w:name w:val="heading 1"/>
    <w:aliases w:val="Blue 11"/>
    <w:basedOn w:val="Normal"/>
    <w:next w:val="Normal"/>
    <w:link w:val="Heading1Char"/>
    <w:uiPriority w:val="9"/>
    <w:qFormat/>
    <w:rsid w:val="00491303"/>
    <w:pPr>
      <w:keepNext/>
      <w:keepLines/>
      <w:outlineLvl w:val="0"/>
    </w:pPr>
    <w:rPr>
      <w:rFonts w:eastAsia="Times New Roman"/>
      <w:b/>
      <w:bCs/>
      <w:color w:val="003A59"/>
      <w:szCs w:val="28"/>
    </w:rPr>
  </w:style>
  <w:style w:type="paragraph" w:styleId="Heading2">
    <w:name w:val="heading 2"/>
    <w:aliases w:val="Blue 16"/>
    <w:basedOn w:val="Normal"/>
    <w:next w:val="Normal"/>
    <w:link w:val="Heading2Char"/>
    <w:uiPriority w:val="9"/>
    <w:unhideWhenUsed/>
    <w:qFormat/>
    <w:rsid w:val="00491303"/>
    <w:pPr>
      <w:keepNext/>
      <w:outlineLvl w:val="1"/>
    </w:pPr>
    <w:rPr>
      <w:rFonts w:eastAsia="Times New Roman"/>
      <w:b/>
      <w:bCs/>
      <w:iCs/>
      <w:color w:val="003A59"/>
      <w:sz w:val="32"/>
      <w:szCs w:val="28"/>
    </w:rPr>
  </w:style>
  <w:style w:type="paragraph" w:styleId="Heading3">
    <w:name w:val="heading 3"/>
    <w:aliases w:val="Blue 11 text"/>
    <w:basedOn w:val="Normal"/>
    <w:next w:val="Normal"/>
    <w:link w:val="Heading3Char"/>
    <w:uiPriority w:val="9"/>
    <w:unhideWhenUsed/>
    <w:rsid w:val="00865F1A"/>
    <w:pPr>
      <w:outlineLvl w:val="2"/>
    </w:pPr>
    <w:rPr>
      <w:rFonts w:eastAsiaTheme="minorHAns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F311C"/>
    <w:pPr>
      <w:tabs>
        <w:tab w:val="center" w:pos="4513"/>
        <w:tab w:val="right" w:pos="9026"/>
      </w:tabs>
    </w:pPr>
    <w:rPr>
      <w:rFonts w:eastAsiaTheme="minorHAnsi"/>
      <w:color w:val="000000" w:themeColor="text1"/>
    </w:rPr>
  </w:style>
  <w:style w:type="character" w:customStyle="1" w:styleId="HeaderChar">
    <w:name w:val="Header Char"/>
    <w:basedOn w:val="DefaultParagraphFont"/>
    <w:link w:val="Header"/>
    <w:uiPriority w:val="99"/>
    <w:semiHidden/>
    <w:rsid w:val="007F311C"/>
  </w:style>
  <w:style w:type="paragraph" w:styleId="Footer">
    <w:name w:val="footer"/>
    <w:basedOn w:val="Normal"/>
    <w:link w:val="FooterChar"/>
    <w:uiPriority w:val="99"/>
    <w:semiHidden/>
    <w:unhideWhenUsed/>
    <w:rsid w:val="007F311C"/>
    <w:pPr>
      <w:tabs>
        <w:tab w:val="center" w:pos="4513"/>
        <w:tab w:val="right" w:pos="9026"/>
      </w:tabs>
    </w:pPr>
    <w:rPr>
      <w:rFonts w:eastAsiaTheme="minorHAnsi"/>
      <w:color w:val="000000" w:themeColor="text1"/>
    </w:rPr>
  </w:style>
  <w:style w:type="character" w:customStyle="1" w:styleId="FooterChar">
    <w:name w:val="Footer Char"/>
    <w:basedOn w:val="DefaultParagraphFont"/>
    <w:link w:val="Footer"/>
    <w:uiPriority w:val="99"/>
    <w:semiHidden/>
    <w:rsid w:val="007F311C"/>
  </w:style>
  <w:style w:type="paragraph" w:styleId="EnvelopeAddress">
    <w:name w:val="envelope address"/>
    <w:basedOn w:val="Normal"/>
    <w:uiPriority w:val="99"/>
    <w:semiHidden/>
    <w:unhideWhenUsed/>
    <w:rsid w:val="00CD5073"/>
    <w:pPr>
      <w:framePr w:w="7920" w:h="1980" w:hRule="exact" w:hSpace="180" w:wrap="auto" w:hAnchor="page" w:xAlign="center" w:yAlign="bottom"/>
      <w:ind w:left="2880"/>
    </w:pPr>
    <w:rPr>
      <w:rFonts w:eastAsiaTheme="majorEastAsia" w:cstheme="majorBidi"/>
      <w:color w:val="000000" w:themeColor="text1"/>
      <w:sz w:val="20"/>
      <w:szCs w:val="24"/>
    </w:rPr>
  </w:style>
  <w:style w:type="character" w:customStyle="1" w:styleId="Heading1Char">
    <w:name w:val="Heading 1 Char"/>
    <w:aliases w:val="Blue 11 Char"/>
    <w:basedOn w:val="DefaultParagraphFont"/>
    <w:link w:val="Heading1"/>
    <w:uiPriority w:val="9"/>
    <w:rsid w:val="00491303"/>
    <w:rPr>
      <w:rFonts w:eastAsia="Times New Roman" w:cs="Times New Roman"/>
      <w:b/>
      <w:bCs/>
      <w:color w:val="003A59"/>
      <w:szCs w:val="28"/>
    </w:rPr>
  </w:style>
  <w:style w:type="character" w:customStyle="1" w:styleId="Heading2Char">
    <w:name w:val="Heading 2 Char"/>
    <w:aliases w:val="Blue 16 Char"/>
    <w:basedOn w:val="DefaultParagraphFont"/>
    <w:link w:val="Heading2"/>
    <w:uiPriority w:val="9"/>
    <w:rsid w:val="00491303"/>
    <w:rPr>
      <w:rFonts w:eastAsia="Times New Roman" w:cs="Times New Roman"/>
      <w:b/>
      <w:bCs/>
      <w:iCs/>
      <w:color w:val="003A59"/>
      <w:sz w:val="32"/>
      <w:szCs w:val="28"/>
    </w:rPr>
  </w:style>
  <w:style w:type="paragraph" w:styleId="NoSpacing">
    <w:name w:val="No Spacing"/>
    <w:aliases w:val="Blue 12"/>
    <w:basedOn w:val="Normal"/>
    <w:next w:val="Normal"/>
    <w:uiPriority w:val="1"/>
    <w:qFormat/>
    <w:rsid w:val="00491303"/>
    <w:rPr>
      <w:b/>
      <w:color w:val="003A59"/>
      <w:sz w:val="24"/>
    </w:rPr>
  </w:style>
  <w:style w:type="character" w:customStyle="1" w:styleId="Heading3Char">
    <w:name w:val="Heading 3 Char"/>
    <w:aliases w:val="Blue 11 text Char"/>
    <w:basedOn w:val="DefaultParagraphFont"/>
    <w:link w:val="Heading3"/>
    <w:uiPriority w:val="9"/>
    <w:rsid w:val="00865F1A"/>
    <w:rPr>
      <w:b/>
      <w:color w:val="000000" w:themeColor="text1"/>
    </w:rPr>
  </w:style>
  <w:style w:type="table" w:styleId="TableGrid">
    <w:name w:val="Table Grid"/>
    <w:basedOn w:val="TableNormal"/>
    <w:uiPriority w:val="59"/>
    <w:rsid w:val="006F2B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F2BD7"/>
    <w:rPr>
      <w:rFonts w:ascii="Times New Roman" w:eastAsiaTheme="minorHAnsi" w:hAnsi="Times New Roman"/>
      <w:sz w:val="24"/>
      <w:szCs w:val="24"/>
      <w:lang w:eastAsia="en-GB"/>
    </w:rPr>
  </w:style>
  <w:style w:type="paragraph" w:styleId="BalloonText">
    <w:name w:val="Balloon Text"/>
    <w:basedOn w:val="Normal"/>
    <w:link w:val="BalloonTextChar"/>
    <w:uiPriority w:val="99"/>
    <w:semiHidden/>
    <w:unhideWhenUsed/>
    <w:rsid w:val="001B3128"/>
    <w:rPr>
      <w:rFonts w:ascii="Tahoma" w:hAnsi="Tahoma" w:cs="Tahoma"/>
      <w:sz w:val="16"/>
      <w:szCs w:val="16"/>
    </w:rPr>
  </w:style>
  <w:style w:type="character" w:customStyle="1" w:styleId="BalloonTextChar">
    <w:name w:val="Balloon Text Char"/>
    <w:basedOn w:val="DefaultParagraphFont"/>
    <w:link w:val="BalloonText"/>
    <w:uiPriority w:val="99"/>
    <w:semiHidden/>
    <w:rsid w:val="001B3128"/>
    <w:rPr>
      <w:rFonts w:ascii="Tahoma" w:eastAsia="Calibri" w:hAnsi="Tahoma" w:cs="Tahoma"/>
      <w:sz w:val="16"/>
      <w:szCs w:val="16"/>
    </w:rPr>
  </w:style>
  <w:style w:type="paragraph" w:styleId="ListParagraph">
    <w:name w:val="List Paragraph"/>
    <w:basedOn w:val="Normal"/>
    <w:link w:val="ListParagraphChar"/>
    <w:uiPriority w:val="34"/>
    <w:qFormat/>
    <w:rsid w:val="001B3128"/>
    <w:pPr>
      <w:ind w:left="720"/>
      <w:contextualSpacing/>
    </w:pPr>
  </w:style>
  <w:style w:type="character" w:styleId="Hyperlink">
    <w:name w:val="Hyperlink"/>
    <w:basedOn w:val="DefaultParagraphFont"/>
    <w:uiPriority w:val="99"/>
    <w:semiHidden/>
    <w:unhideWhenUsed/>
    <w:rsid w:val="002828AB"/>
    <w:rPr>
      <w:color w:val="0000FF"/>
      <w:u w:val="single"/>
    </w:rPr>
  </w:style>
  <w:style w:type="paragraph" w:customStyle="1" w:styleId="cb-split">
    <w:name w:val="cb-split"/>
    <w:basedOn w:val="Normal"/>
    <w:rsid w:val="002828AB"/>
    <w:pPr>
      <w:spacing w:before="100" w:beforeAutospacing="1" w:after="100" w:afterAutospacing="1"/>
    </w:pPr>
    <w:rPr>
      <w:rFonts w:ascii="Times New Roman" w:eastAsia="Times New Roman" w:hAnsi="Times New Roman"/>
      <w:sz w:val="24"/>
      <w:szCs w:val="24"/>
      <w:lang w:eastAsia="en-GB"/>
    </w:rPr>
  </w:style>
  <w:style w:type="character" w:customStyle="1" w:styleId="ListParagraphChar">
    <w:name w:val="List Paragraph Char"/>
    <w:link w:val="ListParagraph"/>
    <w:uiPriority w:val="34"/>
    <w:locked/>
    <w:rsid w:val="00007929"/>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59177">
      <w:bodyDiv w:val="1"/>
      <w:marLeft w:val="0"/>
      <w:marRight w:val="0"/>
      <w:marTop w:val="0"/>
      <w:marBottom w:val="0"/>
      <w:divBdr>
        <w:top w:val="none" w:sz="0" w:space="0" w:color="auto"/>
        <w:left w:val="none" w:sz="0" w:space="0" w:color="auto"/>
        <w:bottom w:val="none" w:sz="0" w:space="0" w:color="auto"/>
        <w:right w:val="none" w:sz="0" w:space="0" w:color="auto"/>
      </w:divBdr>
      <w:divsChild>
        <w:div w:id="2072342876">
          <w:marLeft w:val="0"/>
          <w:marRight w:val="0"/>
          <w:marTop w:val="0"/>
          <w:marBottom w:val="0"/>
          <w:divBdr>
            <w:top w:val="none" w:sz="0" w:space="0" w:color="auto"/>
            <w:left w:val="none" w:sz="0" w:space="0" w:color="auto"/>
            <w:bottom w:val="none" w:sz="0" w:space="0" w:color="auto"/>
            <w:right w:val="none" w:sz="0" w:space="0" w:color="auto"/>
          </w:divBdr>
          <w:divsChild>
            <w:div w:id="1410420591">
              <w:marLeft w:val="0"/>
              <w:marRight w:val="0"/>
              <w:marTop w:val="0"/>
              <w:marBottom w:val="0"/>
              <w:divBdr>
                <w:top w:val="none" w:sz="0" w:space="0" w:color="auto"/>
                <w:left w:val="none" w:sz="0" w:space="0" w:color="auto"/>
                <w:bottom w:val="none" w:sz="0" w:space="0" w:color="auto"/>
                <w:right w:val="none" w:sz="0" w:space="0" w:color="auto"/>
              </w:divBdr>
              <w:divsChild>
                <w:div w:id="1453206173">
                  <w:marLeft w:val="0"/>
                  <w:marRight w:val="0"/>
                  <w:marTop w:val="150"/>
                  <w:marBottom w:val="0"/>
                  <w:divBdr>
                    <w:top w:val="none" w:sz="0" w:space="0" w:color="auto"/>
                    <w:left w:val="none" w:sz="0" w:space="0" w:color="auto"/>
                    <w:bottom w:val="none" w:sz="0" w:space="0" w:color="auto"/>
                    <w:right w:val="none" w:sz="0" w:space="0" w:color="auto"/>
                  </w:divBdr>
                  <w:divsChild>
                    <w:div w:id="325399788">
                      <w:marLeft w:val="0"/>
                      <w:marRight w:val="0"/>
                      <w:marTop w:val="0"/>
                      <w:marBottom w:val="0"/>
                      <w:divBdr>
                        <w:top w:val="none" w:sz="0" w:space="0" w:color="auto"/>
                        <w:left w:val="none" w:sz="0" w:space="0" w:color="auto"/>
                        <w:bottom w:val="none" w:sz="0" w:space="0" w:color="auto"/>
                        <w:right w:val="none" w:sz="0" w:space="0" w:color="auto"/>
                      </w:divBdr>
                      <w:divsChild>
                        <w:div w:id="169850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1102604">
      <w:bodyDiv w:val="1"/>
      <w:marLeft w:val="0"/>
      <w:marRight w:val="0"/>
      <w:marTop w:val="0"/>
      <w:marBottom w:val="0"/>
      <w:divBdr>
        <w:top w:val="none" w:sz="0" w:space="0" w:color="auto"/>
        <w:left w:val="none" w:sz="0" w:space="0" w:color="auto"/>
        <w:bottom w:val="none" w:sz="0" w:space="0" w:color="auto"/>
        <w:right w:val="none" w:sz="0" w:space="0" w:color="auto"/>
      </w:divBdr>
      <w:divsChild>
        <w:div w:id="397437890">
          <w:marLeft w:val="0"/>
          <w:marRight w:val="0"/>
          <w:marTop w:val="0"/>
          <w:marBottom w:val="0"/>
          <w:divBdr>
            <w:top w:val="none" w:sz="0" w:space="0" w:color="auto"/>
            <w:left w:val="none" w:sz="0" w:space="0" w:color="auto"/>
            <w:bottom w:val="none" w:sz="0" w:space="0" w:color="auto"/>
            <w:right w:val="none" w:sz="0" w:space="0" w:color="auto"/>
          </w:divBdr>
          <w:divsChild>
            <w:div w:id="1959335918">
              <w:marLeft w:val="0"/>
              <w:marRight w:val="0"/>
              <w:marTop w:val="0"/>
              <w:marBottom w:val="0"/>
              <w:divBdr>
                <w:top w:val="none" w:sz="0" w:space="0" w:color="auto"/>
                <w:left w:val="none" w:sz="0" w:space="0" w:color="auto"/>
                <w:bottom w:val="none" w:sz="0" w:space="0" w:color="auto"/>
                <w:right w:val="none" w:sz="0" w:space="0" w:color="auto"/>
              </w:divBdr>
              <w:divsChild>
                <w:div w:id="1964799057">
                  <w:marLeft w:val="0"/>
                  <w:marRight w:val="0"/>
                  <w:marTop w:val="0"/>
                  <w:marBottom w:val="0"/>
                  <w:divBdr>
                    <w:top w:val="none" w:sz="0" w:space="0" w:color="auto"/>
                    <w:left w:val="none" w:sz="0" w:space="0" w:color="auto"/>
                    <w:bottom w:val="none" w:sz="0" w:space="0" w:color="auto"/>
                    <w:right w:val="none" w:sz="0" w:space="0" w:color="auto"/>
                  </w:divBdr>
                  <w:divsChild>
                    <w:div w:id="356008237">
                      <w:marLeft w:val="0"/>
                      <w:marRight w:val="0"/>
                      <w:marTop w:val="0"/>
                      <w:marBottom w:val="0"/>
                      <w:divBdr>
                        <w:top w:val="none" w:sz="0" w:space="0" w:color="auto"/>
                        <w:left w:val="none" w:sz="0" w:space="0" w:color="auto"/>
                        <w:bottom w:val="none" w:sz="0" w:space="0" w:color="auto"/>
                        <w:right w:val="none" w:sz="0" w:space="0" w:color="auto"/>
                      </w:divBdr>
                      <w:divsChild>
                        <w:div w:id="1469781831">
                          <w:marLeft w:val="0"/>
                          <w:marRight w:val="0"/>
                          <w:marTop w:val="0"/>
                          <w:marBottom w:val="0"/>
                          <w:divBdr>
                            <w:top w:val="none" w:sz="0" w:space="0" w:color="auto"/>
                            <w:left w:val="none" w:sz="0" w:space="0" w:color="auto"/>
                            <w:bottom w:val="none" w:sz="0" w:space="0" w:color="auto"/>
                            <w:right w:val="none" w:sz="0" w:space="0" w:color="auto"/>
                          </w:divBdr>
                          <w:divsChild>
                            <w:div w:id="140209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210240">
      <w:bodyDiv w:val="1"/>
      <w:marLeft w:val="0"/>
      <w:marRight w:val="0"/>
      <w:marTop w:val="0"/>
      <w:marBottom w:val="0"/>
      <w:divBdr>
        <w:top w:val="none" w:sz="0" w:space="0" w:color="auto"/>
        <w:left w:val="none" w:sz="0" w:space="0" w:color="auto"/>
        <w:bottom w:val="none" w:sz="0" w:space="0" w:color="auto"/>
        <w:right w:val="none" w:sz="0" w:space="0" w:color="auto"/>
      </w:divBdr>
    </w:div>
    <w:div w:id="903375516">
      <w:bodyDiv w:val="1"/>
      <w:marLeft w:val="0"/>
      <w:marRight w:val="0"/>
      <w:marTop w:val="0"/>
      <w:marBottom w:val="0"/>
      <w:divBdr>
        <w:top w:val="none" w:sz="0" w:space="0" w:color="auto"/>
        <w:left w:val="none" w:sz="0" w:space="0" w:color="auto"/>
        <w:bottom w:val="none" w:sz="0" w:space="0" w:color="auto"/>
        <w:right w:val="none" w:sz="0" w:space="0" w:color="auto"/>
      </w:divBdr>
      <w:divsChild>
        <w:div w:id="1613971038">
          <w:marLeft w:val="0"/>
          <w:marRight w:val="0"/>
          <w:marTop w:val="0"/>
          <w:marBottom w:val="0"/>
          <w:divBdr>
            <w:top w:val="none" w:sz="0" w:space="0" w:color="auto"/>
            <w:left w:val="none" w:sz="0" w:space="0" w:color="auto"/>
            <w:bottom w:val="none" w:sz="0" w:space="0" w:color="auto"/>
            <w:right w:val="none" w:sz="0" w:space="0" w:color="auto"/>
          </w:divBdr>
          <w:divsChild>
            <w:div w:id="74862276">
              <w:marLeft w:val="0"/>
              <w:marRight w:val="0"/>
              <w:marTop w:val="0"/>
              <w:marBottom w:val="0"/>
              <w:divBdr>
                <w:top w:val="none" w:sz="0" w:space="0" w:color="auto"/>
                <w:left w:val="none" w:sz="0" w:space="0" w:color="auto"/>
                <w:bottom w:val="none" w:sz="0" w:space="0" w:color="auto"/>
                <w:right w:val="none" w:sz="0" w:space="0" w:color="auto"/>
              </w:divBdr>
              <w:divsChild>
                <w:div w:id="2101365415">
                  <w:marLeft w:val="0"/>
                  <w:marRight w:val="0"/>
                  <w:marTop w:val="0"/>
                  <w:marBottom w:val="0"/>
                  <w:divBdr>
                    <w:top w:val="none" w:sz="0" w:space="0" w:color="auto"/>
                    <w:left w:val="none" w:sz="0" w:space="0" w:color="auto"/>
                    <w:bottom w:val="none" w:sz="0" w:space="0" w:color="auto"/>
                    <w:right w:val="none" w:sz="0" w:space="0" w:color="auto"/>
                  </w:divBdr>
                  <w:divsChild>
                    <w:div w:id="913004036">
                      <w:marLeft w:val="0"/>
                      <w:marRight w:val="0"/>
                      <w:marTop w:val="0"/>
                      <w:marBottom w:val="0"/>
                      <w:divBdr>
                        <w:top w:val="none" w:sz="0" w:space="0" w:color="auto"/>
                        <w:left w:val="none" w:sz="0" w:space="0" w:color="auto"/>
                        <w:bottom w:val="none" w:sz="0" w:space="0" w:color="auto"/>
                        <w:right w:val="none" w:sz="0" w:space="0" w:color="auto"/>
                      </w:divBdr>
                      <w:divsChild>
                        <w:div w:id="2115974139">
                          <w:marLeft w:val="0"/>
                          <w:marRight w:val="0"/>
                          <w:marTop w:val="0"/>
                          <w:marBottom w:val="0"/>
                          <w:divBdr>
                            <w:top w:val="none" w:sz="0" w:space="0" w:color="auto"/>
                            <w:left w:val="none" w:sz="0" w:space="0" w:color="auto"/>
                            <w:bottom w:val="none" w:sz="0" w:space="0" w:color="auto"/>
                            <w:right w:val="none" w:sz="0" w:space="0" w:color="auto"/>
                          </w:divBdr>
                          <w:divsChild>
                            <w:div w:id="900793471">
                              <w:marLeft w:val="0"/>
                              <w:marRight w:val="0"/>
                              <w:marTop w:val="0"/>
                              <w:marBottom w:val="0"/>
                              <w:divBdr>
                                <w:top w:val="none" w:sz="0" w:space="0" w:color="auto"/>
                                <w:left w:val="none" w:sz="0" w:space="0" w:color="auto"/>
                                <w:bottom w:val="none" w:sz="0" w:space="0" w:color="auto"/>
                                <w:right w:val="none" w:sz="0" w:space="0" w:color="auto"/>
                              </w:divBdr>
                              <w:divsChild>
                                <w:div w:id="874080792">
                                  <w:marLeft w:val="0"/>
                                  <w:marRight w:val="0"/>
                                  <w:marTop w:val="0"/>
                                  <w:marBottom w:val="0"/>
                                  <w:divBdr>
                                    <w:top w:val="none" w:sz="0" w:space="0" w:color="auto"/>
                                    <w:left w:val="none" w:sz="0" w:space="0" w:color="auto"/>
                                    <w:bottom w:val="none" w:sz="0" w:space="0" w:color="auto"/>
                                    <w:right w:val="none" w:sz="0" w:space="0" w:color="auto"/>
                                  </w:divBdr>
                                  <w:divsChild>
                                    <w:div w:id="1336107336">
                                      <w:marLeft w:val="0"/>
                                      <w:marRight w:val="0"/>
                                      <w:marTop w:val="0"/>
                                      <w:marBottom w:val="0"/>
                                      <w:divBdr>
                                        <w:top w:val="none" w:sz="0" w:space="0" w:color="auto"/>
                                        <w:left w:val="none" w:sz="0" w:space="0" w:color="auto"/>
                                        <w:bottom w:val="none" w:sz="0" w:space="0" w:color="auto"/>
                                        <w:right w:val="none" w:sz="0" w:space="0" w:color="auto"/>
                                      </w:divBdr>
                                    </w:div>
                                    <w:div w:id="1574968418">
                                      <w:marLeft w:val="0"/>
                                      <w:marRight w:val="0"/>
                                      <w:marTop w:val="0"/>
                                      <w:marBottom w:val="0"/>
                                      <w:divBdr>
                                        <w:top w:val="none" w:sz="0" w:space="0" w:color="auto"/>
                                        <w:left w:val="none" w:sz="0" w:space="0" w:color="auto"/>
                                        <w:bottom w:val="none" w:sz="0" w:space="0" w:color="auto"/>
                                        <w:right w:val="none" w:sz="0" w:space="0" w:color="auto"/>
                                      </w:divBdr>
                                      <w:divsChild>
                                        <w:div w:id="1061947816">
                                          <w:marLeft w:val="0"/>
                                          <w:marRight w:val="0"/>
                                          <w:marTop w:val="0"/>
                                          <w:marBottom w:val="0"/>
                                          <w:divBdr>
                                            <w:top w:val="none" w:sz="0" w:space="0" w:color="auto"/>
                                            <w:left w:val="none" w:sz="0" w:space="0" w:color="auto"/>
                                            <w:bottom w:val="none" w:sz="0" w:space="0" w:color="auto"/>
                                            <w:right w:val="none" w:sz="0" w:space="0" w:color="auto"/>
                                          </w:divBdr>
                                        </w:div>
                                        <w:div w:id="2094205173">
                                          <w:marLeft w:val="0"/>
                                          <w:marRight w:val="0"/>
                                          <w:marTop w:val="0"/>
                                          <w:marBottom w:val="0"/>
                                          <w:divBdr>
                                            <w:top w:val="none" w:sz="0" w:space="0" w:color="auto"/>
                                            <w:left w:val="none" w:sz="0" w:space="0" w:color="auto"/>
                                            <w:bottom w:val="none" w:sz="0" w:space="0" w:color="auto"/>
                                            <w:right w:val="none" w:sz="0" w:space="0" w:color="auto"/>
                                          </w:divBdr>
                                        </w:div>
                                        <w:div w:id="445976306">
                                          <w:marLeft w:val="0"/>
                                          <w:marRight w:val="0"/>
                                          <w:marTop w:val="0"/>
                                          <w:marBottom w:val="0"/>
                                          <w:divBdr>
                                            <w:top w:val="none" w:sz="0" w:space="0" w:color="auto"/>
                                            <w:left w:val="none" w:sz="0" w:space="0" w:color="auto"/>
                                            <w:bottom w:val="none" w:sz="0" w:space="0" w:color="auto"/>
                                            <w:right w:val="none" w:sz="0" w:space="0" w:color="auto"/>
                                          </w:divBdr>
                                        </w:div>
                                      </w:divsChild>
                                    </w:div>
                                    <w:div w:id="2023579466">
                                      <w:marLeft w:val="0"/>
                                      <w:marRight w:val="0"/>
                                      <w:marTop w:val="0"/>
                                      <w:marBottom w:val="0"/>
                                      <w:divBdr>
                                        <w:top w:val="none" w:sz="0" w:space="0" w:color="auto"/>
                                        <w:left w:val="none" w:sz="0" w:space="0" w:color="auto"/>
                                        <w:bottom w:val="none" w:sz="0" w:space="0" w:color="auto"/>
                                        <w:right w:val="none" w:sz="0" w:space="0" w:color="auto"/>
                                      </w:divBdr>
                                      <w:divsChild>
                                        <w:div w:id="1648584657">
                                          <w:marLeft w:val="0"/>
                                          <w:marRight w:val="0"/>
                                          <w:marTop w:val="0"/>
                                          <w:marBottom w:val="0"/>
                                          <w:divBdr>
                                            <w:top w:val="none" w:sz="0" w:space="0" w:color="auto"/>
                                            <w:left w:val="none" w:sz="0" w:space="0" w:color="auto"/>
                                            <w:bottom w:val="none" w:sz="0" w:space="0" w:color="auto"/>
                                            <w:right w:val="none" w:sz="0" w:space="0" w:color="auto"/>
                                          </w:divBdr>
                                        </w:div>
                                        <w:div w:id="1791046173">
                                          <w:marLeft w:val="0"/>
                                          <w:marRight w:val="0"/>
                                          <w:marTop w:val="0"/>
                                          <w:marBottom w:val="0"/>
                                          <w:divBdr>
                                            <w:top w:val="none" w:sz="0" w:space="0" w:color="auto"/>
                                            <w:left w:val="none" w:sz="0" w:space="0" w:color="auto"/>
                                            <w:bottom w:val="none" w:sz="0" w:space="0" w:color="auto"/>
                                            <w:right w:val="none" w:sz="0" w:space="0" w:color="auto"/>
                                          </w:divBdr>
                                        </w:div>
                                        <w:div w:id="27822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5012398">
      <w:bodyDiv w:val="1"/>
      <w:marLeft w:val="0"/>
      <w:marRight w:val="0"/>
      <w:marTop w:val="0"/>
      <w:marBottom w:val="0"/>
      <w:divBdr>
        <w:top w:val="none" w:sz="0" w:space="0" w:color="auto"/>
        <w:left w:val="none" w:sz="0" w:space="0" w:color="auto"/>
        <w:bottom w:val="none" w:sz="0" w:space="0" w:color="auto"/>
        <w:right w:val="none" w:sz="0" w:space="0" w:color="auto"/>
      </w:divBdr>
      <w:divsChild>
        <w:div w:id="1331249738">
          <w:marLeft w:val="0"/>
          <w:marRight w:val="0"/>
          <w:marTop w:val="0"/>
          <w:marBottom w:val="0"/>
          <w:divBdr>
            <w:top w:val="none" w:sz="0" w:space="0" w:color="auto"/>
            <w:left w:val="none" w:sz="0" w:space="0" w:color="auto"/>
            <w:bottom w:val="none" w:sz="0" w:space="0" w:color="auto"/>
            <w:right w:val="none" w:sz="0" w:space="0" w:color="auto"/>
          </w:divBdr>
          <w:divsChild>
            <w:div w:id="863595449">
              <w:marLeft w:val="0"/>
              <w:marRight w:val="0"/>
              <w:marTop w:val="0"/>
              <w:marBottom w:val="0"/>
              <w:divBdr>
                <w:top w:val="none" w:sz="0" w:space="0" w:color="auto"/>
                <w:left w:val="none" w:sz="0" w:space="0" w:color="auto"/>
                <w:bottom w:val="none" w:sz="0" w:space="0" w:color="auto"/>
                <w:right w:val="none" w:sz="0" w:space="0" w:color="auto"/>
              </w:divBdr>
              <w:divsChild>
                <w:div w:id="188555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405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C9AA0-AA84-4212-B4F2-9BB0DAA92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11</Pages>
  <Words>3052</Words>
  <Characters>17401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dstevenso</dc:creator>
  <cp:lastModifiedBy>gjacksonl</cp:lastModifiedBy>
  <cp:revision>3</cp:revision>
  <cp:lastPrinted>2017-04-25T08:45:00Z</cp:lastPrinted>
  <dcterms:created xsi:type="dcterms:W3CDTF">2017-05-08T09:34:00Z</dcterms:created>
  <dcterms:modified xsi:type="dcterms:W3CDTF">2017-05-08T12:05:00Z</dcterms:modified>
</cp:coreProperties>
</file>